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2136" w14:textId="08D490D6" w:rsidR="0007219E" w:rsidRPr="00973D7E" w:rsidRDefault="005B36F2"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973D7E">
        <w:rPr>
          <w:rFonts w:ascii="Times New Roman" w:hAnsi="Times New Roman"/>
          <w:b/>
          <w:sz w:val="28"/>
          <w:szCs w:val="28"/>
        </w:rPr>
        <w:t xml:space="preserve">ВСКИЙ ОБЛАСТНОЙ </w:t>
      </w:r>
    </w:p>
    <w:p w14:paraId="4318C99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14:paraId="28FA8FCE" w14:textId="77777777" w:rsidR="0007219E" w:rsidRPr="00973D7E" w:rsidRDefault="0007219E" w:rsidP="00637AB6">
      <w:pPr>
        <w:spacing w:after="0" w:line="240" w:lineRule="auto"/>
        <w:jc w:val="center"/>
        <w:rPr>
          <w:rFonts w:ascii="Times New Roman" w:hAnsi="Times New Roman"/>
          <w:b/>
          <w:sz w:val="28"/>
          <w:szCs w:val="28"/>
        </w:rPr>
      </w:pPr>
    </w:p>
    <w:p w14:paraId="2F6BA588"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14:paraId="4FBA2820"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14:paraId="33A225AC"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973D7E" w:rsidRDefault="0007219E" w:rsidP="00637AB6">
      <w:pPr>
        <w:spacing w:after="0" w:line="240" w:lineRule="auto"/>
        <w:rPr>
          <w:rFonts w:ascii="Times New Roman" w:hAnsi="Times New Roman"/>
          <w:b/>
          <w:sz w:val="28"/>
          <w:szCs w:val="28"/>
        </w:rPr>
      </w:pPr>
    </w:p>
    <w:p w14:paraId="61D016C8" w14:textId="2F6A5C6B" w:rsidR="005B36F2" w:rsidRDefault="005B36F2" w:rsidP="005B36F2">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14:paraId="6911AF58" w14:textId="1E683337" w:rsidR="0007219E" w:rsidRPr="00973D7E" w:rsidRDefault="005B36F2" w:rsidP="005B36F2">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14:paraId="714B6901" w14:textId="77777777" w:rsidR="0007219E" w:rsidRPr="00973D7E" w:rsidRDefault="0007219E" w:rsidP="00637AB6">
      <w:pPr>
        <w:spacing w:after="0" w:line="240" w:lineRule="auto"/>
        <w:rPr>
          <w:rFonts w:ascii="Times New Roman" w:hAnsi="Times New Roman"/>
          <w:b/>
          <w:sz w:val="28"/>
          <w:szCs w:val="28"/>
        </w:rPr>
      </w:pPr>
    </w:p>
    <w:p w14:paraId="0A266516" w14:textId="77777777" w:rsidR="005B36F2" w:rsidRDefault="005B36F2" w:rsidP="005B36F2">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w:t>
      </w:r>
    </w:p>
    <w:p w14:paraId="75083888" w14:textId="7E00B110" w:rsidR="0007219E" w:rsidRPr="00973D7E" w:rsidRDefault="005B36F2" w:rsidP="005B36F2">
      <w:pPr>
        <w:spacing w:after="0" w:line="240" w:lineRule="auto"/>
        <w:jc w:val="center"/>
        <w:rPr>
          <w:rFonts w:ascii="Times New Roman" w:hAnsi="Times New Roman"/>
          <w:b/>
          <w:sz w:val="28"/>
          <w:szCs w:val="28"/>
        </w:rPr>
      </w:pPr>
      <w:r>
        <w:rPr>
          <w:rFonts w:ascii="Times New Roman" w:hAnsi="Times New Roman"/>
          <w:b/>
          <w:sz w:val="28"/>
          <w:szCs w:val="28"/>
        </w:rPr>
        <w:t>КУЛЬТУРЫ И ПО ДЕЛАМ МОЛОДЕЖИ</w:t>
      </w:r>
    </w:p>
    <w:p w14:paraId="576DAC45" w14:textId="77777777" w:rsidR="0007219E" w:rsidRPr="00973D7E" w:rsidRDefault="0007219E" w:rsidP="005B36F2">
      <w:pPr>
        <w:spacing w:after="0" w:line="240" w:lineRule="auto"/>
        <w:jc w:val="center"/>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D7E148C" w14:textId="1BF4CF42"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14:paraId="19BFC6DC" w14:textId="77777777" w:rsidR="0007219E" w:rsidRPr="00973D7E" w:rsidRDefault="0007219E" w:rsidP="00637AB6">
      <w:pPr>
        <w:spacing w:after="0" w:line="240" w:lineRule="auto"/>
        <w:jc w:val="center"/>
        <w:rPr>
          <w:rFonts w:ascii="Times New Roman" w:hAnsi="Times New Roman"/>
          <w:b/>
          <w:sz w:val="28"/>
          <w:szCs w:val="28"/>
        </w:rPr>
      </w:pPr>
    </w:p>
    <w:p w14:paraId="55CDAC73" w14:textId="1B5BAA5C" w:rsidR="0007219E" w:rsidRPr="00973D7E" w:rsidRDefault="005B36F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973D7E">
        <w:rPr>
          <w:rFonts w:ascii="Times New Roman" w:hAnsi="Times New Roman"/>
          <w:b/>
          <w:sz w:val="28"/>
          <w:szCs w:val="28"/>
        </w:rPr>
        <w:t>для информационно-пропагандистских групп</w:t>
      </w:r>
    </w:p>
    <w:p w14:paraId="4E5D8FE4" w14:textId="77777777" w:rsidR="0007219E" w:rsidRPr="00973D7E" w:rsidRDefault="0007219E" w:rsidP="00637AB6">
      <w:pPr>
        <w:spacing w:after="0" w:line="240" w:lineRule="auto"/>
        <w:rPr>
          <w:rFonts w:ascii="Times New Roman" w:hAnsi="Times New Roman"/>
          <w:b/>
          <w:sz w:val="28"/>
          <w:szCs w:val="28"/>
        </w:rPr>
      </w:pPr>
    </w:p>
    <w:p w14:paraId="76660F0B" w14:textId="77777777" w:rsidR="0007219E" w:rsidRPr="00973D7E" w:rsidRDefault="0007219E" w:rsidP="00637AB6">
      <w:pPr>
        <w:spacing w:after="0" w:line="240" w:lineRule="auto"/>
        <w:rPr>
          <w:rFonts w:ascii="Times New Roman" w:hAnsi="Times New Roman"/>
          <w:b/>
          <w:sz w:val="28"/>
          <w:szCs w:val="28"/>
        </w:rPr>
      </w:pPr>
    </w:p>
    <w:p w14:paraId="445C0471" w14:textId="77777777" w:rsidR="0007219E" w:rsidRPr="00973D7E" w:rsidRDefault="0007219E" w:rsidP="00637AB6">
      <w:pPr>
        <w:spacing w:after="0" w:line="240" w:lineRule="auto"/>
        <w:rPr>
          <w:rFonts w:ascii="Times New Roman" w:hAnsi="Times New Roman"/>
          <w:b/>
          <w:sz w:val="28"/>
          <w:szCs w:val="28"/>
        </w:rPr>
      </w:pPr>
    </w:p>
    <w:p w14:paraId="19234F2D" w14:textId="77777777" w:rsidR="0007219E" w:rsidRPr="00973D7E" w:rsidRDefault="0007219E"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6744B066" w14:textId="77777777" w:rsidR="0007219E" w:rsidRPr="00973D7E" w:rsidRDefault="0007219E" w:rsidP="00637AB6">
      <w:pPr>
        <w:spacing w:after="0" w:line="240" w:lineRule="auto"/>
        <w:rPr>
          <w:rFonts w:ascii="Times New Roman" w:hAnsi="Times New Roman"/>
          <w:b/>
          <w:sz w:val="28"/>
          <w:szCs w:val="28"/>
        </w:rPr>
      </w:pPr>
    </w:p>
    <w:p w14:paraId="513030B7" w14:textId="77777777" w:rsidR="0007219E" w:rsidRPr="00973D7E" w:rsidRDefault="0007219E" w:rsidP="00637AB6">
      <w:pPr>
        <w:spacing w:after="0" w:line="240" w:lineRule="auto"/>
        <w:rPr>
          <w:rFonts w:ascii="Times New Roman" w:hAnsi="Times New Roman"/>
          <w:b/>
          <w:sz w:val="28"/>
          <w:szCs w:val="28"/>
        </w:rPr>
      </w:pPr>
    </w:p>
    <w:p w14:paraId="40C9B964" w14:textId="77777777" w:rsidR="0007219E" w:rsidRPr="00973D7E" w:rsidRDefault="0007219E" w:rsidP="00637AB6">
      <w:pPr>
        <w:spacing w:after="0" w:line="240" w:lineRule="auto"/>
        <w:rPr>
          <w:rFonts w:ascii="Times New Roman" w:hAnsi="Times New Roman"/>
          <w:b/>
          <w:sz w:val="28"/>
          <w:szCs w:val="28"/>
        </w:rPr>
      </w:pPr>
    </w:p>
    <w:p w14:paraId="15DA1429" w14:textId="77777777" w:rsidR="0007219E" w:rsidRPr="00973D7E" w:rsidRDefault="0007219E" w:rsidP="00637AB6">
      <w:pPr>
        <w:spacing w:after="0" w:line="240" w:lineRule="auto"/>
        <w:rPr>
          <w:rFonts w:ascii="Times New Roman" w:hAnsi="Times New Roman"/>
          <w:b/>
          <w:sz w:val="28"/>
          <w:szCs w:val="28"/>
        </w:rPr>
      </w:pPr>
    </w:p>
    <w:p w14:paraId="6A4432C6" w14:textId="77777777" w:rsidR="0007219E" w:rsidRPr="00973D7E" w:rsidRDefault="0007219E" w:rsidP="00637AB6">
      <w:pPr>
        <w:spacing w:after="0" w:line="240" w:lineRule="auto"/>
        <w:rPr>
          <w:rFonts w:ascii="Times New Roman" w:hAnsi="Times New Roman"/>
          <w:b/>
          <w:sz w:val="28"/>
          <w:szCs w:val="28"/>
        </w:rPr>
      </w:pPr>
    </w:p>
    <w:p w14:paraId="2816CA35" w14:textId="77777777" w:rsidR="0007219E" w:rsidRPr="00973D7E" w:rsidRDefault="0007219E" w:rsidP="00637AB6">
      <w:pPr>
        <w:spacing w:after="0" w:line="240" w:lineRule="auto"/>
        <w:rPr>
          <w:rFonts w:ascii="Times New Roman" w:hAnsi="Times New Roman"/>
          <w:b/>
          <w:sz w:val="28"/>
          <w:szCs w:val="28"/>
        </w:rPr>
      </w:pPr>
    </w:p>
    <w:p w14:paraId="0D5829B9" w14:textId="5329D1FE" w:rsidR="0007219E" w:rsidRDefault="0007219E" w:rsidP="00637AB6">
      <w:pPr>
        <w:spacing w:after="0" w:line="240" w:lineRule="auto"/>
        <w:rPr>
          <w:rFonts w:ascii="Times New Roman" w:hAnsi="Times New Roman"/>
          <w:b/>
          <w:sz w:val="28"/>
          <w:szCs w:val="28"/>
        </w:rPr>
      </w:pPr>
    </w:p>
    <w:p w14:paraId="0669CD87" w14:textId="23FE55C3" w:rsidR="00A75E42" w:rsidRDefault="00A75E42" w:rsidP="00637AB6">
      <w:pPr>
        <w:spacing w:after="0" w:line="240" w:lineRule="auto"/>
        <w:rPr>
          <w:rFonts w:ascii="Times New Roman" w:hAnsi="Times New Roman"/>
          <w:b/>
          <w:sz w:val="28"/>
          <w:szCs w:val="28"/>
        </w:rPr>
      </w:pPr>
    </w:p>
    <w:p w14:paraId="6F2CE9A3" w14:textId="290BFD37" w:rsidR="00A75E42" w:rsidRDefault="00A75E42" w:rsidP="00637AB6">
      <w:pPr>
        <w:spacing w:after="0" w:line="240" w:lineRule="auto"/>
        <w:rPr>
          <w:rFonts w:ascii="Times New Roman" w:hAnsi="Times New Roman"/>
          <w:b/>
          <w:sz w:val="28"/>
          <w:szCs w:val="28"/>
        </w:rPr>
      </w:pPr>
    </w:p>
    <w:p w14:paraId="4BFDE924" w14:textId="66E5F2D3" w:rsidR="00A75E42" w:rsidRDefault="00A75E42" w:rsidP="00637AB6">
      <w:pPr>
        <w:spacing w:after="0" w:line="240" w:lineRule="auto"/>
        <w:rPr>
          <w:rFonts w:ascii="Times New Roman" w:hAnsi="Times New Roman"/>
          <w:b/>
          <w:sz w:val="28"/>
          <w:szCs w:val="28"/>
        </w:rPr>
      </w:pPr>
    </w:p>
    <w:p w14:paraId="1EA1864F" w14:textId="35AA4FA1" w:rsidR="00A75E42" w:rsidRDefault="00A75E42" w:rsidP="00637AB6">
      <w:pPr>
        <w:spacing w:after="0" w:line="240" w:lineRule="auto"/>
        <w:rPr>
          <w:rFonts w:ascii="Times New Roman" w:hAnsi="Times New Roman"/>
          <w:b/>
          <w:sz w:val="28"/>
          <w:szCs w:val="28"/>
        </w:rPr>
      </w:pPr>
    </w:p>
    <w:p w14:paraId="61BD9F8A" w14:textId="429E58FC" w:rsidR="00A75E42" w:rsidRDefault="00A75E42" w:rsidP="00637AB6">
      <w:pPr>
        <w:spacing w:after="0" w:line="240" w:lineRule="auto"/>
        <w:rPr>
          <w:rFonts w:ascii="Times New Roman" w:hAnsi="Times New Roman"/>
          <w:b/>
          <w:sz w:val="28"/>
          <w:szCs w:val="28"/>
        </w:rPr>
      </w:pPr>
    </w:p>
    <w:p w14:paraId="4FC88BF2" w14:textId="5BAD98EE" w:rsidR="00A75E42" w:rsidRDefault="00A75E42" w:rsidP="00637AB6">
      <w:pPr>
        <w:spacing w:after="0" w:line="240" w:lineRule="auto"/>
        <w:rPr>
          <w:rFonts w:ascii="Times New Roman" w:hAnsi="Times New Roman"/>
          <w:b/>
          <w:sz w:val="28"/>
          <w:szCs w:val="28"/>
        </w:rPr>
      </w:pPr>
    </w:p>
    <w:p w14:paraId="59E71907" w14:textId="77777777" w:rsidR="00A75E42" w:rsidRPr="00973D7E" w:rsidRDefault="00A75E42" w:rsidP="00637AB6">
      <w:pPr>
        <w:spacing w:after="0" w:line="240" w:lineRule="auto"/>
        <w:rPr>
          <w:rFonts w:ascii="Times New Roman" w:hAnsi="Times New Roman"/>
          <w:b/>
          <w:sz w:val="28"/>
          <w:szCs w:val="28"/>
        </w:rPr>
      </w:pPr>
    </w:p>
    <w:p w14:paraId="0A456937" w14:textId="273895A6" w:rsidR="0007219E" w:rsidRPr="00973D7E" w:rsidRDefault="005B36F2"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973D7E">
        <w:rPr>
          <w:rFonts w:ascii="Times New Roman" w:hAnsi="Times New Roman"/>
          <w:b/>
          <w:sz w:val="28"/>
          <w:szCs w:val="28"/>
        </w:rPr>
        <w:t>в</w:t>
      </w:r>
    </w:p>
    <w:p w14:paraId="591D4696" w14:textId="11B80773"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581D68CF" w14:textId="77777777" w:rsidR="00D9549F" w:rsidRDefault="00D9549F" w:rsidP="00637AB6">
      <w:pPr>
        <w:spacing w:after="0" w:line="240" w:lineRule="auto"/>
        <w:jc w:val="center"/>
        <w:rPr>
          <w:rFonts w:ascii="Times New Roman" w:hAnsi="Times New Roman"/>
          <w:b/>
          <w:sz w:val="28"/>
          <w:szCs w:val="28"/>
        </w:rPr>
      </w:pPr>
    </w:p>
    <w:p w14:paraId="2C29727F" w14:textId="01860E2A" w:rsidR="00D9549F" w:rsidRPr="00D9549F" w:rsidRDefault="00D9549F" w:rsidP="00D9549F">
      <w:pPr>
        <w:pStyle w:val="a5"/>
        <w:numPr>
          <w:ilvl w:val="0"/>
          <w:numId w:val="3"/>
        </w:numPr>
        <w:spacing w:after="0" w:line="240" w:lineRule="auto"/>
        <w:jc w:val="both"/>
        <w:rPr>
          <w:rFonts w:ascii="Times New Roman" w:hAnsi="Times New Roman"/>
          <w:sz w:val="28"/>
          <w:szCs w:val="28"/>
        </w:rPr>
      </w:pPr>
      <w:r w:rsidRPr="00D9549F">
        <w:rPr>
          <w:rFonts w:ascii="Times New Roman" w:hAnsi="Times New Roman"/>
          <w:sz w:val="28"/>
          <w:szCs w:val="28"/>
        </w:rPr>
        <w:t>О ГЕНОЦИДЕ БЕЛОРУССКОГО НАРОДА В ГОДЫ ВЕЛИКОЙ ОТЕЧЕСТВЕННОЙ ВОЙНЫ</w:t>
      </w:r>
    </w:p>
    <w:p w14:paraId="3F8C1A7D" w14:textId="1CE0CF91" w:rsidR="00D9549F" w:rsidRDefault="00D9549F" w:rsidP="00D9549F">
      <w:pPr>
        <w:pStyle w:val="a5"/>
        <w:numPr>
          <w:ilvl w:val="0"/>
          <w:numId w:val="3"/>
        </w:numPr>
        <w:spacing w:after="0" w:line="240" w:lineRule="auto"/>
        <w:jc w:val="both"/>
        <w:rPr>
          <w:rFonts w:ascii="Times New Roman" w:hAnsi="Times New Roman"/>
          <w:bCs/>
          <w:sz w:val="28"/>
          <w:szCs w:val="28"/>
        </w:rPr>
      </w:pPr>
      <w:r w:rsidRPr="00D9549F">
        <w:rPr>
          <w:rFonts w:ascii="Times New Roman" w:hAnsi="Times New Roman"/>
          <w:bCs/>
          <w:sz w:val="28"/>
          <w:szCs w:val="28"/>
        </w:rPr>
        <w:t>НАРКОПОТРЕБЛЕНИЕ</w:t>
      </w:r>
      <w:r w:rsidRPr="00D9549F">
        <w:rPr>
          <w:rFonts w:ascii="Times New Roman" w:hAnsi="Times New Roman"/>
          <w:bCs/>
          <w:sz w:val="28"/>
          <w:szCs w:val="28"/>
        </w:rPr>
        <w:t xml:space="preserve"> </w:t>
      </w:r>
      <w:r w:rsidRPr="00D9549F">
        <w:rPr>
          <w:rFonts w:ascii="Times New Roman" w:hAnsi="Times New Roman"/>
          <w:bCs/>
          <w:sz w:val="28"/>
          <w:szCs w:val="28"/>
        </w:rPr>
        <w:t>КАК ОБЩЕМИРОВАЯ УГРОЗА. ПРОФИЛАКТИКА</w:t>
      </w:r>
      <w:r w:rsidRPr="00D9549F">
        <w:rPr>
          <w:rFonts w:ascii="Times New Roman" w:hAnsi="Times New Roman"/>
          <w:bCs/>
          <w:sz w:val="28"/>
          <w:szCs w:val="28"/>
        </w:rPr>
        <w:t xml:space="preserve">. </w:t>
      </w:r>
      <w:r w:rsidRPr="00D9549F">
        <w:rPr>
          <w:rFonts w:ascii="Times New Roman" w:hAnsi="Times New Roman"/>
          <w:bCs/>
          <w:sz w:val="28"/>
          <w:szCs w:val="28"/>
        </w:rPr>
        <w:t>НАРКОМАНИИ В РЕСПУБЛИКЕ БЕЛАРУСЬ. ИСПОЛЬЗОВАНИЕ ЭКСПРЕСС-ТЕСТОВ ДЛЯ ВЫЯВЛЕНИЯ ПСИХОАКТИВНЫХ ВЕЩЕСТВ</w:t>
      </w:r>
    </w:p>
    <w:p w14:paraId="14D6ED37" w14:textId="73E0F860" w:rsidR="00D9549F" w:rsidRPr="00D9549F" w:rsidRDefault="00D9549F" w:rsidP="00D9549F">
      <w:pPr>
        <w:pStyle w:val="a5"/>
        <w:numPr>
          <w:ilvl w:val="0"/>
          <w:numId w:val="3"/>
        </w:numPr>
        <w:spacing w:after="0" w:line="240" w:lineRule="auto"/>
        <w:jc w:val="both"/>
        <w:rPr>
          <w:rFonts w:ascii="Times New Roman" w:eastAsia="Times New Roman" w:hAnsi="Times New Roman"/>
          <w:sz w:val="28"/>
          <w:szCs w:val="28"/>
        </w:rPr>
      </w:pPr>
      <w:r w:rsidRPr="00D9549F">
        <w:rPr>
          <w:rFonts w:ascii="Times New Roman" w:eastAsia="Times New Roman" w:hAnsi="Times New Roman"/>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2CEFDC4B" w14:textId="77777777" w:rsidR="00D9549F" w:rsidRPr="00D9549F" w:rsidRDefault="00D9549F" w:rsidP="00D9549F">
      <w:pPr>
        <w:pStyle w:val="a5"/>
        <w:numPr>
          <w:ilvl w:val="0"/>
          <w:numId w:val="3"/>
        </w:numPr>
        <w:autoSpaceDE w:val="0"/>
        <w:autoSpaceDN w:val="0"/>
        <w:adjustRightInd w:val="0"/>
        <w:spacing w:after="0" w:line="240" w:lineRule="auto"/>
        <w:jc w:val="both"/>
        <w:rPr>
          <w:rFonts w:ascii="Times New Roman" w:hAnsi="Times New Roman"/>
          <w:sz w:val="28"/>
          <w:szCs w:val="28"/>
        </w:rPr>
      </w:pPr>
      <w:r w:rsidRPr="00D9549F">
        <w:rPr>
          <w:rFonts w:ascii="Times New Roman" w:hAnsi="Times New Roman"/>
          <w:sz w:val="28"/>
          <w:szCs w:val="28"/>
        </w:rPr>
        <w:t xml:space="preserve">АКТУАЛЬНОСТЬ СТРАХОВАНИЯ ИНДИВИДУАЛЬНЫХ ЖИЛЫХ ДОМОВ, ДАЧНЫХ ПОСТРОЕК </w:t>
      </w:r>
    </w:p>
    <w:p w14:paraId="2DACE720" w14:textId="77777777" w:rsidR="00D9549F" w:rsidRPr="00D9549F" w:rsidRDefault="00D9549F" w:rsidP="00D9549F">
      <w:pPr>
        <w:pStyle w:val="a5"/>
        <w:spacing w:after="0" w:line="240" w:lineRule="auto"/>
        <w:jc w:val="both"/>
        <w:rPr>
          <w:rFonts w:ascii="Times New Roman" w:hAnsi="Times New Roman"/>
          <w:sz w:val="28"/>
          <w:szCs w:val="28"/>
        </w:rPr>
      </w:pPr>
    </w:p>
    <w:p w14:paraId="7B4AA370" w14:textId="77777777" w:rsidR="00D9549F" w:rsidRPr="00D9549F" w:rsidRDefault="00D9549F" w:rsidP="00637AB6">
      <w:pPr>
        <w:spacing w:after="0" w:line="240" w:lineRule="auto"/>
        <w:jc w:val="center"/>
        <w:rPr>
          <w:rFonts w:ascii="Times New Roman" w:hAnsi="Times New Roman"/>
          <w:sz w:val="28"/>
          <w:szCs w:val="28"/>
        </w:rPr>
      </w:pPr>
    </w:p>
    <w:p w14:paraId="796D0282" w14:textId="77777777" w:rsidR="00D9549F" w:rsidRPr="00D9549F" w:rsidRDefault="00D9549F" w:rsidP="00637AB6">
      <w:pPr>
        <w:spacing w:after="0" w:line="240" w:lineRule="auto"/>
        <w:jc w:val="center"/>
        <w:rPr>
          <w:rFonts w:ascii="Times New Roman" w:hAnsi="Times New Roman"/>
          <w:sz w:val="28"/>
          <w:szCs w:val="28"/>
        </w:rPr>
      </w:pPr>
    </w:p>
    <w:p w14:paraId="66063B1F" w14:textId="77777777" w:rsidR="00D9549F" w:rsidRDefault="00D9549F" w:rsidP="00637AB6">
      <w:pPr>
        <w:spacing w:after="0" w:line="240" w:lineRule="auto"/>
        <w:jc w:val="center"/>
        <w:rPr>
          <w:rFonts w:ascii="Times New Roman" w:hAnsi="Times New Roman"/>
          <w:b/>
          <w:sz w:val="28"/>
          <w:szCs w:val="28"/>
        </w:rPr>
      </w:pPr>
    </w:p>
    <w:p w14:paraId="181704E2" w14:textId="77777777" w:rsidR="00D9549F" w:rsidRDefault="00D9549F" w:rsidP="00637AB6">
      <w:pPr>
        <w:spacing w:after="0" w:line="240" w:lineRule="auto"/>
        <w:jc w:val="center"/>
        <w:rPr>
          <w:rFonts w:ascii="Times New Roman" w:hAnsi="Times New Roman"/>
          <w:b/>
          <w:sz w:val="28"/>
          <w:szCs w:val="28"/>
        </w:rPr>
      </w:pPr>
    </w:p>
    <w:p w14:paraId="462305CD" w14:textId="77777777" w:rsidR="00D9549F" w:rsidRDefault="00D9549F" w:rsidP="00637AB6">
      <w:pPr>
        <w:spacing w:after="0" w:line="240" w:lineRule="auto"/>
        <w:jc w:val="center"/>
        <w:rPr>
          <w:rFonts w:ascii="Times New Roman" w:hAnsi="Times New Roman"/>
          <w:b/>
          <w:sz w:val="28"/>
          <w:szCs w:val="28"/>
        </w:rPr>
      </w:pPr>
    </w:p>
    <w:p w14:paraId="48A2700D" w14:textId="77777777" w:rsidR="00D9549F" w:rsidRDefault="00D9549F" w:rsidP="00637AB6">
      <w:pPr>
        <w:spacing w:after="0" w:line="240" w:lineRule="auto"/>
        <w:jc w:val="center"/>
        <w:rPr>
          <w:rFonts w:ascii="Times New Roman" w:hAnsi="Times New Roman"/>
          <w:b/>
          <w:sz w:val="28"/>
          <w:szCs w:val="28"/>
        </w:rPr>
      </w:pPr>
    </w:p>
    <w:p w14:paraId="1AB16FC0" w14:textId="77777777" w:rsidR="00D9549F" w:rsidRDefault="00D9549F" w:rsidP="00637AB6">
      <w:pPr>
        <w:spacing w:after="0" w:line="240" w:lineRule="auto"/>
        <w:jc w:val="center"/>
        <w:rPr>
          <w:rFonts w:ascii="Times New Roman" w:hAnsi="Times New Roman"/>
          <w:b/>
          <w:sz w:val="28"/>
          <w:szCs w:val="28"/>
        </w:rPr>
      </w:pPr>
    </w:p>
    <w:p w14:paraId="2418E81A" w14:textId="77777777" w:rsidR="00D9549F" w:rsidRDefault="00D9549F" w:rsidP="00637AB6">
      <w:pPr>
        <w:spacing w:after="0" w:line="240" w:lineRule="auto"/>
        <w:jc w:val="center"/>
        <w:rPr>
          <w:rFonts w:ascii="Times New Roman" w:hAnsi="Times New Roman"/>
          <w:b/>
          <w:sz w:val="28"/>
          <w:szCs w:val="28"/>
        </w:rPr>
      </w:pPr>
    </w:p>
    <w:p w14:paraId="6A8CEEA1" w14:textId="77777777" w:rsidR="00D9549F" w:rsidRDefault="00D9549F" w:rsidP="00637AB6">
      <w:pPr>
        <w:spacing w:after="0" w:line="240" w:lineRule="auto"/>
        <w:jc w:val="center"/>
        <w:rPr>
          <w:rFonts w:ascii="Times New Roman" w:hAnsi="Times New Roman"/>
          <w:b/>
          <w:sz w:val="28"/>
          <w:szCs w:val="28"/>
        </w:rPr>
      </w:pPr>
    </w:p>
    <w:p w14:paraId="3BAB97BD" w14:textId="77777777" w:rsidR="00D9549F" w:rsidRDefault="00D9549F" w:rsidP="00637AB6">
      <w:pPr>
        <w:spacing w:after="0" w:line="240" w:lineRule="auto"/>
        <w:jc w:val="center"/>
        <w:rPr>
          <w:rFonts w:ascii="Times New Roman" w:hAnsi="Times New Roman"/>
          <w:b/>
          <w:sz w:val="28"/>
          <w:szCs w:val="28"/>
        </w:rPr>
      </w:pPr>
    </w:p>
    <w:p w14:paraId="40E9142A" w14:textId="77777777" w:rsidR="00D9549F" w:rsidRDefault="00D9549F" w:rsidP="00637AB6">
      <w:pPr>
        <w:spacing w:after="0" w:line="240" w:lineRule="auto"/>
        <w:jc w:val="center"/>
        <w:rPr>
          <w:rFonts w:ascii="Times New Roman" w:hAnsi="Times New Roman"/>
          <w:b/>
          <w:sz w:val="28"/>
          <w:szCs w:val="28"/>
        </w:rPr>
      </w:pPr>
    </w:p>
    <w:p w14:paraId="48B75551" w14:textId="77777777" w:rsidR="00D9549F" w:rsidRDefault="00D9549F" w:rsidP="00637AB6">
      <w:pPr>
        <w:spacing w:after="0" w:line="240" w:lineRule="auto"/>
        <w:jc w:val="center"/>
        <w:rPr>
          <w:rFonts w:ascii="Times New Roman" w:hAnsi="Times New Roman"/>
          <w:b/>
          <w:sz w:val="28"/>
          <w:szCs w:val="28"/>
        </w:rPr>
      </w:pPr>
    </w:p>
    <w:p w14:paraId="3C50D7E5" w14:textId="77777777" w:rsidR="00D9549F" w:rsidRDefault="00D9549F" w:rsidP="00637AB6">
      <w:pPr>
        <w:spacing w:after="0" w:line="240" w:lineRule="auto"/>
        <w:jc w:val="center"/>
        <w:rPr>
          <w:rFonts w:ascii="Times New Roman" w:hAnsi="Times New Roman"/>
          <w:b/>
          <w:sz w:val="28"/>
          <w:szCs w:val="28"/>
        </w:rPr>
      </w:pPr>
    </w:p>
    <w:p w14:paraId="0477535F" w14:textId="77777777" w:rsidR="00D9549F" w:rsidRDefault="00D9549F" w:rsidP="00637AB6">
      <w:pPr>
        <w:spacing w:after="0" w:line="240" w:lineRule="auto"/>
        <w:jc w:val="center"/>
        <w:rPr>
          <w:rFonts w:ascii="Times New Roman" w:hAnsi="Times New Roman"/>
          <w:b/>
          <w:sz w:val="28"/>
          <w:szCs w:val="28"/>
        </w:rPr>
      </w:pPr>
    </w:p>
    <w:p w14:paraId="70C61B8E" w14:textId="77777777" w:rsidR="00D9549F" w:rsidRDefault="00D9549F" w:rsidP="00637AB6">
      <w:pPr>
        <w:spacing w:after="0" w:line="240" w:lineRule="auto"/>
        <w:jc w:val="center"/>
        <w:rPr>
          <w:rFonts w:ascii="Times New Roman" w:hAnsi="Times New Roman"/>
          <w:b/>
          <w:sz w:val="28"/>
          <w:szCs w:val="28"/>
        </w:rPr>
      </w:pPr>
    </w:p>
    <w:p w14:paraId="7B1C11B1" w14:textId="77777777" w:rsidR="00D9549F" w:rsidRDefault="00D9549F" w:rsidP="00637AB6">
      <w:pPr>
        <w:spacing w:after="0" w:line="240" w:lineRule="auto"/>
        <w:jc w:val="center"/>
        <w:rPr>
          <w:rFonts w:ascii="Times New Roman" w:hAnsi="Times New Roman"/>
          <w:b/>
          <w:sz w:val="28"/>
          <w:szCs w:val="28"/>
        </w:rPr>
      </w:pPr>
    </w:p>
    <w:p w14:paraId="7EDF9DEC" w14:textId="77777777" w:rsidR="00D9549F" w:rsidRDefault="00D9549F" w:rsidP="00637AB6">
      <w:pPr>
        <w:spacing w:after="0" w:line="240" w:lineRule="auto"/>
        <w:jc w:val="center"/>
        <w:rPr>
          <w:rFonts w:ascii="Times New Roman" w:hAnsi="Times New Roman"/>
          <w:b/>
          <w:sz w:val="28"/>
          <w:szCs w:val="28"/>
        </w:rPr>
      </w:pPr>
    </w:p>
    <w:p w14:paraId="63BA52DB" w14:textId="77777777" w:rsidR="00D9549F" w:rsidRDefault="00D9549F" w:rsidP="00637AB6">
      <w:pPr>
        <w:spacing w:after="0" w:line="240" w:lineRule="auto"/>
        <w:jc w:val="center"/>
        <w:rPr>
          <w:rFonts w:ascii="Times New Roman" w:hAnsi="Times New Roman"/>
          <w:b/>
          <w:sz w:val="28"/>
          <w:szCs w:val="28"/>
        </w:rPr>
      </w:pPr>
    </w:p>
    <w:p w14:paraId="7E097997" w14:textId="77777777" w:rsidR="00D9549F" w:rsidRDefault="00D9549F" w:rsidP="00637AB6">
      <w:pPr>
        <w:spacing w:after="0" w:line="240" w:lineRule="auto"/>
        <w:jc w:val="center"/>
        <w:rPr>
          <w:rFonts w:ascii="Times New Roman" w:hAnsi="Times New Roman"/>
          <w:b/>
          <w:sz w:val="28"/>
          <w:szCs w:val="28"/>
        </w:rPr>
      </w:pPr>
    </w:p>
    <w:p w14:paraId="4C8A947C" w14:textId="77777777" w:rsidR="00D9549F" w:rsidRDefault="00D9549F" w:rsidP="00637AB6">
      <w:pPr>
        <w:spacing w:after="0" w:line="240" w:lineRule="auto"/>
        <w:jc w:val="center"/>
        <w:rPr>
          <w:rFonts w:ascii="Times New Roman" w:hAnsi="Times New Roman"/>
          <w:b/>
          <w:sz w:val="28"/>
          <w:szCs w:val="28"/>
        </w:rPr>
      </w:pPr>
    </w:p>
    <w:p w14:paraId="7B6F31FC" w14:textId="77777777" w:rsidR="00D9549F" w:rsidRDefault="00D9549F" w:rsidP="00637AB6">
      <w:pPr>
        <w:spacing w:after="0" w:line="240" w:lineRule="auto"/>
        <w:jc w:val="center"/>
        <w:rPr>
          <w:rFonts w:ascii="Times New Roman" w:hAnsi="Times New Roman"/>
          <w:b/>
          <w:sz w:val="28"/>
          <w:szCs w:val="28"/>
        </w:rPr>
      </w:pPr>
    </w:p>
    <w:p w14:paraId="73DD81B0" w14:textId="77777777" w:rsidR="00D9549F" w:rsidRDefault="00D9549F" w:rsidP="00637AB6">
      <w:pPr>
        <w:spacing w:after="0" w:line="240" w:lineRule="auto"/>
        <w:jc w:val="center"/>
        <w:rPr>
          <w:rFonts w:ascii="Times New Roman" w:hAnsi="Times New Roman"/>
          <w:b/>
          <w:sz w:val="28"/>
          <w:szCs w:val="28"/>
        </w:rPr>
      </w:pPr>
    </w:p>
    <w:p w14:paraId="13C52192" w14:textId="77777777" w:rsidR="00D9549F" w:rsidRDefault="00D9549F" w:rsidP="00637AB6">
      <w:pPr>
        <w:spacing w:after="0" w:line="240" w:lineRule="auto"/>
        <w:jc w:val="center"/>
        <w:rPr>
          <w:rFonts w:ascii="Times New Roman" w:hAnsi="Times New Roman"/>
          <w:b/>
          <w:sz w:val="28"/>
          <w:szCs w:val="28"/>
        </w:rPr>
      </w:pPr>
    </w:p>
    <w:p w14:paraId="0CA58F6C" w14:textId="77777777" w:rsidR="00D9549F" w:rsidRDefault="00D9549F" w:rsidP="00637AB6">
      <w:pPr>
        <w:spacing w:after="0" w:line="240" w:lineRule="auto"/>
        <w:jc w:val="center"/>
        <w:rPr>
          <w:rFonts w:ascii="Times New Roman" w:hAnsi="Times New Roman"/>
          <w:b/>
          <w:sz w:val="28"/>
          <w:szCs w:val="28"/>
        </w:rPr>
      </w:pPr>
    </w:p>
    <w:p w14:paraId="467BCA3F" w14:textId="77777777" w:rsidR="00D9549F" w:rsidRDefault="00D9549F" w:rsidP="00637AB6">
      <w:pPr>
        <w:spacing w:after="0" w:line="240" w:lineRule="auto"/>
        <w:jc w:val="center"/>
        <w:rPr>
          <w:rFonts w:ascii="Times New Roman" w:hAnsi="Times New Roman"/>
          <w:b/>
          <w:sz w:val="28"/>
          <w:szCs w:val="28"/>
        </w:rPr>
      </w:pPr>
    </w:p>
    <w:p w14:paraId="160AAC94" w14:textId="77777777" w:rsidR="00D9549F" w:rsidRDefault="00D9549F" w:rsidP="00637AB6">
      <w:pPr>
        <w:spacing w:after="0" w:line="240" w:lineRule="auto"/>
        <w:jc w:val="center"/>
        <w:rPr>
          <w:rFonts w:ascii="Times New Roman" w:hAnsi="Times New Roman"/>
          <w:b/>
          <w:sz w:val="28"/>
          <w:szCs w:val="28"/>
        </w:rPr>
      </w:pPr>
    </w:p>
    <w:p w14:paraId="328B6D80" w14:textId="77777777" w:rsidR="00D9549F" w:rsidRDefault="00D9549F" w:rsidP="00637AB6">
      <w:pPr>
        <w:spacing w:after="0" w:line="240" w:lineRule="auto"/>
        <w:jc w:val="center"/>
        <w:rPr>
          <w:rFonts w:ascii="Times New Roman" w:hAnsi="Times New Roman"/>
          <w:b/>
          <w:sz w:val="28"/>
          <w:szCs w:val="28"/>
        </w:rPr>
      </w:pPr>
    </w:p>
    <w:p w14:paraId="29F4A922" w14:textId="77777777" w:rsidR="00D9549F" w:rsidRDefault="00D9549F" w:rsidP="00637AB6">
      <w:pPr>
        <w:spacing w:after="0" w:line="240" w:lineRule="auto"/>
        <w:jc w:val="center"/>
        <w:rPr>
          <w:rFonts w:ascii="Times New Roman" w:hAnsi="Times New Roman"/>
          <w:b/>
          <w:sz w:val="28"/>
          <w:szCs w:val="28"/>
        </w:rPr>
      </w:pPr>
    </w:p>
    <w:p w14:paraId="2A094AD4" w14:textId="77777777" w:rsidR="00D9549F" w:rsidRDefault="00D9549F" w:rsidP="00637AB6">
      <w:pPr>
        <w:spacing w:after="0" w:line="240" w:lineRule="auto"/>
        <w:jc w:val="center"/>
        <w:rPr>
          <w:rFonts w:ascii="Times New Roman" w:hAnsi="Times New Roman"/>
          <w:b/>
          <w:sz w:val="28"/>
          <w:szCs w:val="28"/>
        </w:rPr>
      </w:pPr>
    </w:p>
    <w:p w14:paraId="418879D0" w14:textId="77777777" w:rsidR="00D9549F" w:rsidRDefault="00D9549F" w:rsidP="00637AB6">
      <w:pPr>
        <w:spacing w:after="0" w:line="240" w:lineRule="auto"/>
        <w:jc w:val="center"/>
        <w:rPr>
          <w:rFonts w:ascii="Times New Roman" w:hAnsi="Times New Roman"/>
          <w:b/>
          <w:sz w:val="28"/>
          <w:szCs w:val="28"/>
        </w:rPr>
      </w:pPr>
    </w:p>
    <w:p w14:paraId="2BB5EF63" w14:textId="77777777" w:rsidR="00D9549F" w:rsidRDefault="00D9549F" w:rsidP="00637AB6">
      <w:pPr>
        <w:spacing w:after="0" w:line="240" w:lineRule="auto"/>
        <w:jc w:val="center"/>
        <w:rPr>
          <w:rFonts w:ascii="Times New Roman" w:hAnsi="Times New Roman"/>
          <w:b/>
          <w:sz w:val="28"/>
          <w:szCs w:val="28"/>
        </w:rPr>
      </w:pPr>
    </w:p>
    <w:p w14:paraId="513D7601" w14:textId="77777777" w:rsidR="00D9549F" w:rsidRDefault="00D9549F" w:rsidP="00D9549F">
      <w:pPr>
        <w:spacing w:after="0" w:line="240" w:lineRule="auto"/>
        <w:rPr>
          <w:rFonts w:ascii="Times New Roman" w:hAnsi="Times New Roman"/>
          <w:b/>
          <w:sz w:val="28"/>
          <w:szCs w:val="28"/>
        </w:rPr>
      </w:pPr>
    </w:p>
    <w:p w14:paraId="44F589A5" w14:textId="77777777" w:rsidR="00D9549F" w:rsidRDefault="00D9549F" w:rsidP="00D9549F">
      <w:pPr>
        <w:spacing w:after="0" w:line="240" w:lineRule="auto"/>
        <w:rPr>
          <w:rFonts w:ascii="Times New Roman" w:hAnsi="Times New Roman"/>
          <w:b/>
          <w:sz w:val="28"/>
          <w:szCs w:val="28"/>
        </w:rPr>
      </w:pP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14:paraId="090DA98E" w14:textId="77777777"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C94FC1" w:rsidP="00637AB6">
      <w:pPr>
        <w:spacing w:after="0" w:line="240" w:lineRule="auto"/>
        <w:ind w:left="708"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w:t>
      </w:r>
      <w:r w:rsidRPr="00973D7E">
        <w:rPr>
          <w:rFonts w:ascii="Times New Roman" w:hAnsi="Times New Roman"/>
          <w:sz w:val="28"/>
          <w:szCs w:val="28"/>
          <w:lang w:bidi="ru-RU"/>
        </w:rPr>
        <w:lastRenderedPageBreak/>
        <w:t>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 xml:space="preserve">од геноцида белорусского </w:t>
      </w:r>
      <w:r w:rsidR="00EC4488" w:rsidRPr="00973D7E">
        <w:rPr>
          <w:rFonts w:ascii="Times New Roman" w:hAnsi="Times New Roman"/>
          <w:spacing w:val="-2"/>
          <w:sz w:val="28"/>
          <w:szCs w:val="28"/>
        </w:rPr>
        <w:lastRenderedPageBreak/>
        <w:t>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72195973" w14:textId="77777777" w:rsidR="005B36F2" w:rsidRDefault="005B36F2" w:rsidP="00637AB6">
      <w:pPr>
        <w:spacing w:after="0" w:line="240" w:lineRule="auto"/>
        <w:ind w:firstLine="708"/>
        <w:jc w:val="both"/>
        <w:rPr>
          <w:rFonts w:ascii="Times New Roman" w:hAnsi="Times New Roman"/>
          <w:sz w:val="28"/>
          <w:szCs w:val="28"/>
        </w:rPr>
      </w:pPr>
    </w:p>
    <w:p w14:paraId="51897C86" w14:textId="77777777" w:rsidR="005B36F2" w:rsidRDefault="005B36F2" w:rsidP="00637AB6">
      <w:pPr>
        <w:spacing w:after="0" w:line="240" w:lineRule="auto"/>
        <w:ind w:firstLine="708"/>
        <w:jc w:val="both"/>
        <w:rPr>
          <w:rFonts w:ascii="Times New Roman" w:hAnsi="Times New Roman"/>
          <w:sz w:val="28"/>
          <w:szCs w:val="28"/>
        </w:rPr>
      </w:pPr>
    </w:p>
    <w:p w14:paraId="227B0250" w14:textId="77777777" w:rsidR="005B36F2" w:rsidRPr="005B36F2" w:rsidRDefault="005B36F2" w:rsidP="00637AB6">
      <w:pPr>
        <w:spacing w:after="0" w:line="240" w:lineRule="auto"/>
        <w:ind w:firstLine="708"/>
        <w:jc w:val="both"/>
        <w:rPr>
          <w:rFonts w:ascii="Times New Roman" w:hAnsi="Times New Roman"/>
          <w:i/>
          <w:sz w:val="28"/>
          <w:szCs w:val="28"/>
        </w:rPr>
      </w:pPr>
    </w:p>
    <w:p w14:paraId="64148489" w14:textId="59683813" w:rsidR="005B36F2" w:rsidRPr="005B36F2" w:rsidRDefault="005B36F2" w:rsidP="00637AB6">
      <w:pPr>
        <w:spacing w:after="0" w:line="240" w:lineRule="auto"/>
        <w:ind w:firstLine="708"/>
        <w:jc w:val="both"/>
        <w:rPr>
          <w:rFonts w:ascii="Times New Roman" w:hAnsi="Times New Roman"/>
          <w:b/>
          <w:i/>
          <w:sz w:val="28"/>
          <w:szCs w:val="28"/>
        </w:rPr>
      </w:pPr>
      <w:r w:rsidRPr="005B36F2">
        <w:rPr>
          <w:rFonts w:ascii="Times New Roman" w:hAnsi="Times New Roman"/>
          <w:b/>
          <w:i/>
          <w:sz w:val="28"/>
          <w:szCs w:val="28"/>
        </w:rPr>
        <w:t xml:space="preserve">Справочно по Могилевскому району: </w:t>
      </w:r>
    </w:p>
    <w:p w14:paraId="0E20D369"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По состоянию на 1 марта 2022 г. в Могилевском районе на государственном учете состоит 150 воинских захоронений и захоронений жертв войн (78 братских могил, 66 индивидуальных могил, 6 мест массового уничтожения мирных граждан).</w:t>
      </w:r>
    </w:p>
    <w:p w14:paraId="1C5B17AC"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Всего на территории района захоронено 18506, из них: 2565 – военнослужащие и участники сопротивления; 15941 – мирные жители.</w:t>
      </w:r>
    </w:p>
    <w:p w14:paraId="6DA7E19F"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Известными захороненными являются 1689, из них: 933 – военнослужащие и участники сопротивления; 756 – мирные жители.</w:t>
      </w:r>
    </w:p>
    <w:p w14:paraId="5C877D2E"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134 захоронения относятся к периоду Великой Отечественной войны, из которых 24 – являются захоронениями мирных граждан.</w:t>
      </w:r>
    </w:p>
    <w:p w14:paraId="54DA479E"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В целях содействия в расследовании уголовного дела по факту геноцида белорусского народа в годы Великой Отечественной войны, возбужденного Генеральной прокуратурой Республики Беларусь, при Могилевском райисполкоме создана рабочая группа. Разработан и реализуется комплекс мероприятий по установлению фактов геноцида белорусского народа в годы Великой Отечественной войны на территории Могилевского района.</w:t>
      </w:r>
    </w:p>
    <w:p w14:paraId="54FA668B" w14:textId="77777777" w:rsidR="005B36F2" w:rsidRPr="005B36F2" w:rsidRDefault="005B36F2" w:rsidP="005B36F2">
      <w:pPr>
        <w:spacing w:after="0" w:line="240" w:lineRule="auto"/>
        <w:ind w:firstLine="709"/>
        <w:jc w:val="both"/>
        <w:rPr>
          <w:rFonts w:ascii="Times New Roman" w:hAnsi="Times New Roman"/>
          <w:sz w:val="28"/>
          <w:szCs w:val="28"/>
          <w:shd w:val="clear" w:color="auto" w:fill="FFFFFF"/>
        </w:rPr>
      </w:pPr>
      <w:r w:rsidRPr="005B36F2">
        <w:rPr>
          <w:rFonts w:ascii="Times New Roman" w:hAnsi="Times New Roman"/>
          <w:sz w:val="28"/>
          <w:szCs w:val="28"/>
        </w:rPr>
        <w:t xml:space="preserve">По результатам работы рабочей группы в 2021 году на территории Могилевского района выявлено 15 ранее неучтенных воинских захоронений и захоронений жертв войн, в том числе на территории: Вендорожского сельсовета – 7 (д. Дубинка, д. Журавец-1, </w:t>
      </w:r>
      <w:r w:rsidRPr="005B36F2">
        <w:rPr>
          <w:rFonts w:ascii="Times New Roman" w:hAnsi="Times New Roman"/>
          <w:sz w:val="28"/>
          <w:szCs w:val="28"/>
          <w:shd w:val="clear" w:color="auto" w:fill="FFFFFF"/>
        </w:rPr>
        <w:t xml:space="preserve">д. Куты (2), </w:t>
      </w:r>
      <w:proofErr w:type="spellStart"/>
      <w:r w:rsidRPr="005B36F2">
        <w:rPr>
          <w:rFonts w:ascii="Times New Roman" w:hAnsi="Times New Roman"/>
          <w:sz w:val="28"/>
          <w:szCs w:val="28"/>
        </w:rPr>
        <w:t>д</w:t>
      </w:r>
      <w:proofErr w:type="gramStart"/>
      <w:r w:rsidRPr="005B36F2">
        <w:rPr>
          <w:rFonts w:ascii="Times New Roman" w:hAnsi="Times New Roman"/>
          <w:sz w:val="28"/>
          <w:szCs w:val="28"/>
        </w:rPr>
        <w:t>.П</w:t>
      </w:r>
      <w:proofErr w:type="gramEnd"/>
      <w:r w:rsidRPr="005B36F2">
        <w:rPr>
          <w:rFonts w:ascii="Times New Roman" w:hAnsi="Times New Roman"/>
          <w:sz w:val="28"/>
          <w:szCs w:val="28"/>
        </w:rPr>
        <w:t>онизов</w:t>
      </w:r>
      <w:proofErr w:type="spellEnd"/>
      <w:r w:rsidRPr="005B36F2">
        <w:rPr>
          <w:rFonts w:ascii="Times New Roman" w:hAnsi="Times New Roman"/>
          <w:sz w:val="28"/>
          <w:szCs w:val="28"/>
        </w:rPr>
        <w:t xml:space="preserve"> (2), </w:t>
      </w:r>
      <w:r w:rsidRPr="005B36F2">
        <w:rPr>
          <w:rFonts w:ascii="Times New Roman" w:hAnsi="Times New Roman"/>
          <w:sz w:val="28"/>
          <w:szCs w:val="28"/>
          <w:shd w:val="clear" w:color="auto" w:fill="FFFFFF"/>
        </w:rPr>
        <w:t xml:space="preserve">д. </w:t>
      </w:r>
      <w:proofErr w:type="spellStart"/>
      <w:r w:rsidRPr="005B36F2">
        <w:rPr>
          <w:rFonts w:ascii="Times New Roman" w:hAnsi="Times New Roman"/>
          <w:sz w:val="28"/>
          <w:szCs w:val="28"/>
          <w:shd w:val="clear" w:color="auto" w:fill="FFFFFF"/>
        </w:rPr>
        <w:t>Ямница</w:t>
      </w:r>
      <w:proofErr w:type="spellEnd"/>
      <w:r w:rsidRPr="005B36F2">
        <w:rPr>
          <w:rFonts w:ascii="Times New Roman" w:hAnsi="Times New Roman"/>
          <w:sz w:val="28"/>
          <w:szCs w:val="28"/>
          <w:shd w:val="clear" w:color="auto" w:fill="FFFFFF"/>
        </w:rPr>
        <w:t xml:space="preserve">); </w:t>
      </w:r>
      <w:r w:rsidRPr="005B36F2">
        <w:rPr>
          <w:rFonts w:ascii="Times New Roman" w:hAnsi="Times New Roman"/>
          <w:sz w:val="28"/>
          <w:szCs w:val="28"/>
        </w:rPr>
        <w:t xml:space="preserve">Княжицкого сельсовета – 4 (д. Сеньково, </w:t>
      </w:r>
      <w:proofErr w:type="spellStart"/>
      <w:r w:rsidRPr="005B36F2">
        <w:rPr>
          <w:rFonts w:ascii="Times New Roman" w:hAnsi="Times New Roman"/>
          <w:sz w:val="28"/>
          <w:szCs w:val="28"/>
          <w:shd w:val="clear" w:color="auto" w:fill="FFFFFF"/>
        </w:rPr>
        <w:t>д.Толпечицы</w:t>
      </w:r>
      <w:proofErr w:type="spellEnd"/>
      <w:r w:rsidRPr="005B36F2">
        <w:rPr>
          <w:rFonts w:ascii="Times New Roman" w:hAnsi="Times New Roman"/>
          <w:sz w:val="28"/>
          <w:szCs w:val="28"/>
          <w:shd w:val="clear" w:color="auto" w:fill="FFFFFF"/>
        </w:rPr>
        <w:t xml:space="preserve">, д. Горная Улица, </w:t>
      </w:r>
      <w:r w:rsidRPr="005B36F2">
        <w:rPr>
          <w:rFonts w:ascii="Times New Roman" w:hAnsi="Times New Roman"/>
          <w:sz w:val="28"/>
          <w:szCs w:val="28"/>
        </w:rPr>
        <w:t>д. Залубнище); Буйничского сельсовета – 2 (аг. Буйничи); Полыковичского сельсовета – 1 (д. Половинный Лог);</w:t>
      </w:r>
      <w:r w:rsidRPr="005B36F2">
        <w:rPr>
          <w:rFonts w:ascii="Times New Roman" w:hAnsi="Times New Roman"/>
          <w:sz w:val="28"/>
          <w:szCs w:val="28"/>
          <w:shd w:val="clear" w:color="auto" w:fill="FFFFFF"/>
        </w:rPr>
        <w:t xml:space="preserve"> Пашковского сельсовета – 1 (аг. </w:t>
      </w:r>
      <w:proofErr w:type="gramStart"/>
      <w:r w:rsidRPr="005B36F2">
        <w:rPr>
          <w:rFonts w:ascii="Times New Roman" w:hAnsi="Times New Roman"/>
          <w:sz w:val="28"/>
          <w:szCs w:val="28"/>
          <w:shd w:val="clear" w:color="auto" w:fill="FFFFFF"/>
        </w:rPr>
        <w:t>Речки-1).</w:t>
      </w:r>
      <w:proofErr w:type="gramEnd"/>
    </w:p>
    <w:p w14:paraId="253CBCC9"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Все выявленные неучтенные захоронения жертв войн и воинские захоронения в установленном порядке поставлены на государственный учет. Управлением по увековечению памяти защитников Отечества и жертв войн Вооруженных Сил Республики Беларусь присвоены государственные учетные номера.</w:t>
      </w:r>
    </w:p>
    <w:p w14:paraId="26234024" w14:textId="77777777" w:rsidR="005B36F2" w:rsidRPr="005B36F2" w:rsidRDefault="005B36F2" w:rsidP="005B36F2">
      <w:pPr>
        <w:spacing w:after="0" w:line="240" w:lineRule="auto"/>
        <w:ind w:firstLine="709"/>
        <w:jc w:val="both"/>
        <w:rPr>
          <w:rFonts w:ascii="Times New Roman" w:hAnsi="Times New Roman"/>
          <w:sz w:val="28"/>
          <w:szCs w:val="28"/>
        </w:rPr>
      </w:pPr>
      <w:r w:rsidRPr="005B36F2">
        <w:rPr>
          <w:rFonts w:ascii="Times New Roman" w:hAnsi="Times New Roman"/>
          <w:sz w:val="28"/>
          <w:szCs w:val="28"/>
        </w:rPr>
        <w:t xml:space="preserve">Если Вам или вашим родственникам достоверно известны </w:t>
      </w:r>
      <w:proofErr w:type="gramStart"/>
      <w:r w:rsidRPr="005B36F2">
        <w:rPr>
          <w:rFonts w:ascii="Times New Roman" w:hAnsi="Times New Roman"/>
          <w:sz w:val="28"/>
          <w:szCs w:val="28"/>
        </w:rPr>
        <w:t>факты о местах</w:t>
      </w:r>
      <w:proofErr w:type="gramEnd"/>
      <w:r w:rsidRPr="005B36F2">
        <w:rPr>
          <w:rFonts w:ascii="Times New Roman" w:hAnsi="Times New Roman"/>
          <w:sz w:val="28"/>
          <w:szCs w:val="28"/>
        </w:rPr>
        <w:t xml:space="preserve"> расстрела, сожжения, массового уничтожения мирных жителей в годы Великой Отечественной войны на территории Могилевского района просим обратиться по телефону «горячей линии» (222) 42-31-00.</w:t>
      </w:r>
    </w:p>
    <w:p w14:paraId="7328FC3D" w14:textId="2FC0CB1D" w:rsidR="005B36F2" w:rsidRPr="00BB0B5D" w:rsidRDefault="005B36F2" w:rsidP="00BB0B5D">
      <w:pPr>
        <w:spacing w:after="0" w:line="240" w:lineRule="auto"/>
        <w:ind w:firstLine="709"/>
        <w:jc w:val="both"/>
        <w:rPr>
          <w:rFonts w:ascii="Times New Roman" w:hAnsi="Times New Roman"/>
          <w:sz w:val="28"/>
          <w:szCs w:val="28"/>
        </w:rPr>
      </w:pPr>
      <w:r w:rsidRPr="005B36F2">
        <w:rPr>
          <w:rFonts w:ascii="Times New Roman" w:hAnsi="Times New Roman"/>
          <w:sz w:val="28"/>
          <w:szCs w:val="28"/>
        </w:rPr>
        <w:t>Время работы «горячей линии»: понедельник-пятница 08.00-13.00, 14.00-17.00.</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w:t>
      </w:r>
      <w:proofErr w:type="gramStart"/>
      <w:r w:rsidRPr="00973D7E">
        <w:rPr>
          <w:rFonts w:ascii="Times New Roman" w:hAnsi="Times New Roman"/>
          <w:b/>
          <w:sz w:val="28"/>
          <w:szCs w:val="28"/>
        </w:rPr>
        <w:t>в</w:t>
      </w:r>
      <w:proofErr w:type="gramEnd"/>
      <w:r w:rsidRPr="00973D7E">
        <w:rPr>
          <w:rFonts w:ascii="Times New Roman" w:hAnsi="Times New Roman"/>
          <w:b/>
          <w:sz w:val="28"/>
          <w:szCs w:val="28"/>
        </w:rPr>
        <w:t xml:space="preserve">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lastRenderedPageBreak/>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w:t>
      </w:r>
      <w:r w:rsidRPr="00973D7E">
        <w:rPr>
          <w:rFonts w:ascii="Times New Roman" w:hAnsi="Times New Roman"/>
          <w:sz w:val="28"/>
          <w:szCs w:val="28"/>
        </w:rPr>
        <w:lastRenderedPageBreak/>
        <w:t xml:space="preserve">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r w:rsidRPr="00973D7E">
        <w:rPr>
          <w:rFonts w:ascii="Times New Roman" w:hAnsi="Times New Roman"/>
          <w:sz w:val="28"/>
          <w:szCs w:val="28"/>
        </w:rPr>
        <w:t>Минске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lastRenderedPageBreak/>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w:t>
      </w:r>
      <w:r w:rsidR="003541AA" w:rsidRPr="00973D7E">
        <w:rPr>
          <w:rFonts w:ascii="Times New Roman" w:hAnsi="Times New Roman"/>
          <w:sz w:val="28"/>
          <w:szCs w:val="28"/>
        </w:rPr>
        <w:lastRenderedPageBreak/>
        <w:t>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БелТА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62FA6C8A" w14:textId="3C22D91A" w:rsidR="00637AB6" w:rsidRPr="00973D7E" w:rsidRDefault="00637AB6" w:rsidP="00637AB6">
      <w:pPr>
        <w:spacing w:after="0" w:line="240" w:lineRule="auto"/>
        <w:ind w:firstLine="708"/>
        <w:jc w:val="both"/>
        <w:rPr>
          <w:rFonts w:ascii="Times New Roman" w:hAnsi="Times New Roman"/>
          <w:sz w:val="28"/>
          <w:szCs w:val="28"/>
        </w:rPr>
      </w:pPr>
    </w:p>
    <w:p w14:paraId="1FEF94A9" w14:textId="4526E58B" w:rsidR="00637AB6" w:rsidRPr="00973D7E" w:rsidRDefault="00637AB6" w:rsidP="00637AB6">
      <w:pPr>
        <w:spacing w:after="0" w:line="240" w:lineRule="auto"/>
        <w:ind w:firstLine="708"/>
        <w:jc w:val="both"/>
        <w:rPr>
          <w:rFonts w:ascii="Times New Roman" w:hAnsi="Times New Roman"/>
          <w:sz w:val="28"/>
          <w:szCs w:val="28"/>
        </w:rPr>
      </w:pPr>
    </w:p>
    <w:p w14:paraId="0040F0A6" w14:textId="565CBA0A" w:rsidR="00637AB6" w:rsidRPr="00973D7E" w:rsidRDefault="00637AB6" w:rsidP="00637AB6">
      <w:pPr>
        <w:spacing w:after="0" w:line="240" w:lineRule="auto"/>
        <w:ind w:firstLine="708"/>
        <w:jc w:val="both"/>
        <w:rPr>
          <w:rFonts w:ascii="Times New Roman" w:hAnsi="Times New Roman"/>
          <w:sz w:val="28"/>
          <w:szCs w:val="28"/>
        </w:rPr>
      </w:pPr>
    </w:p>
    <w:p w14:paraId="3E59F224" w14:textId="1BAB3582" w:rsidR="00637AB6" w:rsidRPr="00973D7E" w:rsidRDefault="00637AB6" w:rsidP="00637AB6">
      <w:pPr>
        <w:spacing w:after="0" w:line="240" w:lineRule="auto"/>
        <w:ind w:firstLine="708"/>
        <w:jc w:val="both"/>
        <w:rPr>
          <w:rFonts w:ascii="Times New Roman" w:hAnsi="Times New Roman"/>
          <w:sz w:val="28"/>
          <w:szCs w:val="28"/>
        </w:rPr>
      </w:pPr>
    </w:p>
    <w:p w14:paraId="12307B52" w14:textId="68F7AA04" w:rsidR="00637AB6" w:rsidRPr="00973D7E" w:rsidRDefault="00637AB6" w:rsidP="00637AB6">
      <w:pPr>
        <w:spacing w:after="0" w:line="240" w:lineRule="auto"/>
        <w:ind w:firstLine="708"/>
        <w:jc w:val="both"/>
        <w:rPr>
          <w:rFonts w:ascii="Times New Roman" w:hAnsi="Times New Roman"/>
          <w:sz w:val="28"/>
          <w:szCs w:val="28"/>
        </w:rPr>
      </w:pPr>
    </w:p>
    <w:p w14:paraId="00424242" w14:textId="08F4998C" w:rsidR="00637AB6" w:rsidRPr="00973D7E" w:rsidRDefault="00637AB6" w:rsidP="00637AB6">
      <w:pPr>
        <w:spacing w:after="0" w:line="240" w:lineRule="auto"/>
        <w:ind w:firstLine="708"/>
        <w:jc w:val="both"/>
        <w:rPr>
          <w:rFonts w:ascii="Times New Roman" w:hAnsi="Times New Roman"/>
          <w:sz w:val="28"/>
          <w:szCs w:val="28"/>
        </w:rPr>
      </w:pPr>
    </w:p>
    <w:p w14:paraId="2AB352D9" w14:textId="3C7E1F85" w:rsidR="00637AB6" w:rsidRPr="00973D7E" w:rsidRDefault="00637AB6" w:rsidP="00637AB6">
      <w:pPr>
        <w:spacing w:after="0" w:line="240" w:lineRule="auto"/>
        <w:ind w:firstLine="708"/>
        <w:jc w:val="both"/>
        <w:rPr>
          <w:rFonts w:ascii="Times New Roman" w:hAnsi="Times New Roman"/>
          <w:sz w:val="28"/>
          <w:szCs w:val="28"/>
        </w:rPr>
      </w:pPr>
    </w:p>
    <w:p w14:paraId="48378C5B" w14:textId="16106BC8" w:rsidR="00637AB6" w:rsidRDefault="00637AB6" w:rsidP="002927F0">
      <w:pPr>
        <w:spacing w:after="0" w:line="240" w:lineRule="auto"/>
        <w:jc w:val="both"/>
        <w:rPr>
          <w:rFonts w:ascii="Times New Roman" w:hAnsi="Times New Roman"/>
          <w:sz w:val="28"/>
          <w:szCs w:val="28"/>
        </w:rPr>
      </w:pPr>
    </w:p>
    <w:p w14:paraId="123CDBA6" w14:textId="77777777" w:rsidR="00BB0B5D" w:rsidRDefault="00BB0B5D" w:rsidP="002927F0">
      <w:pPr>
        <w:spacing w:after="0" w:line="240" w:lineRule="auto"/>
        <w:jc w:val="both"/>
        <w:rPr>
          <w:rFonts w:ascii="Times New Roman" w:hAnsi="Times New Roman"/>
          <w:sz w:val="28"/>
          <w:szCs w:val="28"/>
        </w:rPr>
      </w:pPr>
    </w:p>
    <w:p w14:paraId="43C3270D" w14:textId="77777777" w:rsidR="00BB0B5D" w:rsidRDefault="00BB0B5D" w:rsidP="002927F0">
      <w:pPr>
        <w:spacing w:after="0" w:line="240" w:lineRule="auto"/>
        <w:jc w:val="both"/>
        <w:rPr>
          <w:rFonts w:ascii="Times New Roman" w:hAnsi="Times New Roman"/>
          <w:sz w:val="28"/>
          <w:szCs w:val="28"/>
        </w:rPr>
      </w:pPr>
    </w:p>
    <w:p w14:paraId="30BDFCF5" w14:textId="77777777" w:rsidR="00BB0B5D" w:rsidRDefault="00BB0B5D" w:rsidP="002927F0">
      <w:pPr>
        <w:spacing w:after="0" w:line="240" w:lineRule="auto"/>
        <w:jc w:val="both"/>
        <w:rPr>
          <w:rFonts w:ascii="Times New Roman" w:hAnsi="Times New Roman"/>
          <w:sz w:val="28"/>
          <w:szCs w:val="28"/>
        </w:rPr>
      </w:pPr>
    </w:p>
    <w:p w14:paraId="039E17AD" w14:textId="77777777" w:rsidR="00BB0B5D" w:rsidRDefault="00BB0B5D" w:rsidP="002927F0">
      <w:pPr>
        <w:spacing w:after="0" w:line="240" w:lineRule="auto"/>
        <w:jc w:val="both"/>
        <w:rPr>
          <w:rFonts w:ascii="Times New Roman" w:hAnsi="Times New Roman"/>
          <w:sz w:val="28"/>
          <w:szCs w:val="28"/>
        </w:rPr>
      </w:pPr>
    </w:p>
    <w:p w14:paraId="62FF0510" w14:textId="77777777" w:rsidR="00BB0B5D" w:rsidRPr="00973D7E" w:rsidRDefault="00BB0B5D" w:rsidP="002927F0">
      <w:pPr>
        <w:spacing w:after="0" w:line="240" w:lineRule="auto"/>
        <w:jc w:val="both"/>
        <w:rPr>
          <w:rFonts w:ascii="Times New Roman" w:hAnsi="Times New Roman"/>
          <w:sz w:val="28"/>
          <w:szCs w:val="28"/>
        </w:rPr>
      </w:pPr>
    </w:p>
    <w:p w14:paraId="6124AAE5" w14:textId="56BCF220" w:rsidR="00637AB6" w:rsidRPr="00973D7E" w:rsidRDefault="00637AB6" w:rsidP="00637AB6">
      <w:pPr>
        <w:spacing w:after="0" w:line="240" w:lineRule="auto"/>
        <w:ind w:firstLine="708"/>
        <w:jc w:val="both"/>
        <w:rPr>
          <w:rFonts w:ascii="Times New Roman" w:hAnsi="Times New Roman"/>
          <w:sz w:val="28"/>
          <w:szCs w:val="28"/>
        </w:rPr>
      </w:pPr>
    </w:p>
    <w:p w14:paraId="78E7FD5D"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lastRenderedPageBreak/>
        <w:t>НАРКОПОТРЕБЛЕНИЕ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 xml:space="preserve">Справочно: в 2021 году на территории Могилевской области зарегистрировано 547 преступлений по линии наркоконтроля и </w:t>
      </w:r>
      <w:r w:rsidRPr="00973D7E">
        <w:rPr>
          <w:rFonts w:ascii="Times New Roman" w:hAnsi="Times New Roman"/>
          <w:i/>
          <w:iCs/>
          <w:sz w:val="28"/>
          <w:szCs w:val="28"/>
        </w:rPr>
        <w:lastRenderedPageBreak/>
        <w:t>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w:t>
      </w:r>
      <w:r w:rsidRPr="00973D7E">
        <w:rPr>
          <w:rFonts w:ascii="Times New Roman" w:hAnsi="Times New Roman"/>
          <w:sz w:val="28"/>
          <w:szCs w:val="28"/>
        </w:rPr>
        <w:lastRenderedPageBreak/>
        <w:t>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w:t>
      </w:r>
      <w:r w:rsidRPr="00973D7E">
        <w:rPr>
          <w:rFonts w:ascii="Times New Roman" w:hAnsi="Times New Roman"/>
          <w:sz w:val="28"/>
          <w:szCs w:val="28"/>
        </w:rPr>
        <w:lastRenderedPageBreak/>
        <w:t>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использует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w:t>
      </w:r>
      <w:r w:rsidRPr="00973D7E">
        <w:rPr>
          <w:rFonts w:ascii="Times New Roman" w:hAnsi="Times New Roman"/>
          <w:sz w:val="28"/>
          <w:szCs w:val="28"/>
        </w:rPr>
        <w:lastRenderedPageBreak/>
        <w:t xml:space="preserve">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w:t>
      </w:r>
      <w:r w:rsidRPr="00973D7E">
        <w:rPr>
          <w:rFonts w:ascii="Times New Roman" w:hAnsi="Times New Roman"/>
          <w:sz w:val="28"/>
          <w:szCs w:val="28"/>
        </w:rPr>
        <w:lastRenderedPageBreak/>
        <w:t xml:space="preserve">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lastRenderedPageBreak/>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29A194C9" w14:textId="1D6FDAC7" w:rsidR="00637AB6" w:rsidRPr="00973D7E" w:rsidRDefault="00637AB6" w:rsidP="00637AB6">
      <w:pPr>
        <w:spacing w:after="0" w:line="240" w:lineRule="auto"/>
        <w:ind w:firstLine="708"/>
        <w:jc w:val="right"/>
        <w:rPr>
          <w:rFonts w:ascii="Times New Roman" w:hAnsi="Times New Roman"/>
          <w:i/>
          <w:iCs/>
          <w:sz w:val="28"/>
          <w:szCs w:val="28"/>
        </w:rPr>
      </w:pPr>
    </w:p>
    <w:p w14:paraId="6728D729" w14:textId="24D33C0D" w:rsidR="00530F71" w:rsidRPr="00973D7E" w:rsidRDefault="00530F71" w:rsidP="00637AB6">
      <w:pPr>
        <w:spacing w:after="0" w:line="240" w:lineRule="auto"/>
        <w:ind w:firstLine="708"/>
        <w:jc w:val="right"/>
        <w:rPr>
          <w:rFonts w:ascii="Times New Roman" w:hAnsi="Times New Roman"/>
          <w:i/>
          <w:iCs/>
          <w:sz w:val="28"/>
          <w:szCs w:val="28"/>
        </w:rPr>
      </w:pPr>
    </w:p>
    <w:p w14:paraId="56B397BD" w14:textId="42D0FF68" w:rsidR="00530F71" w:rsidRPr="00973D7E" w:rsidRDefault="00530F71" w:rsidP="00637AB6">
      <w:pPr>
        <w:spacing w:after="0" w:line="240" w:lineRule="auto"/>
        <w:ind w:firstLine="708"/>
        <w:jc w:val="right"/>
        <w:rPr>
          <w:rFonts w:ascii="Times New Roman" w:hAnsi="Times New Roman"/>
          <w:i/>
          <w:iCs/>
          <w:sz w:val="28"/>
          <w:szCs w:val="28"/>
        </w:rPr>
      </w:pPr>
    </w:p>
    <w:p w14:paraId="66E31923" w14:textId="3148442F" w:rsidR="00530F71" w:rsidRPr="00973D7E" w:rsidRDefault="00530F71" w:rsidP="00637AB6">
      <w:pPr>
        <w:spacing w:after="0" w:line="240" w:lineRule="auto"/>
        <w:ind w:firstLine="708"/>
        <w:jc w:val="right"/>
        <w:rPr>
          <w:rFonts w:ascii="Times New Roman" w:hAnsi="Times New Roman"/>
          <w:i/>
          <w:iCs/>
          <w:sz w:val="28"/>
          <w:szCs w:val="28"/>
        </w:rPr>
      </w:pPr>
    </w:p>
    <w:p w14:paraId="3C6C8B34" w14:textId="2B251259" w:rsidR="00530F71" w:rsidRPr="00973D7E" w:rsidRDefault="00530F71" w:rsidP="00637AB6">
      <w:pPr>
        <w:spacing w:after="0" w:line="240" w:lineRule="auto"/>
        <w:ind w:firstLine="708"/>
        <w:jc w:val="right"/>
        <w:rPr>
          <w:rFonts w:ascii="Times New Roman" w:hAnsi="Times New Roman"/>
          <w:i/>
          <w:iCs/>
          <w:sz w:val="28"/>
          <w:szCs w:val="28"/>
        </w:rPr>
      </w:pPr>
    </w:p>
    <w:p w14:paraId="483DAC9C" w14:textId="0113B312" w:rsidR="00530F71" w:rsidRPr="00973D7E" w:rsidRDefault="00530F71" w:rsidP="00637AB6">
      <w:pPr>
        <w:spacing w:after="0" w:line="240" w:lineRule="auto"/>
        <w:ind w:firstLine="708"/>
        <w:jc w:val="right"/>
        <w:rPr>
          <w:rFonts w:ascii="Times New Roman" w:hAnsi="Times New Roman"/>
          <w:i/>
          <w:iCs/>
          <w:sz w:val="28"/>
          <w:szCs w:val="28"/>
        </w:rPr>
      </w:pPr>
    </w:p>
    <w:p w14:paraId="6BC95735" w14:textId="131C7462" w:rsidR="00530F71" w:rsidRPr="00973D7E" w:rsidRDefault="00530F71" w:rsidP="00637AB6">
      <w:pPr>
        <w:spacing w:after="0" w:line="240" w:lineRule="auto"/>
        <w:ind w:firstLine="708"/>
        <w:jc w:val="right"/>
        <w:rPr>
          <w:rFonts w:ascii="Times New Roman" w:hAnsi="Times New Roman"/>
          <w:i/>
          <w:iCs/>
          <w:sz w:val="28"/>
          <w:szCs w:val="28"/>
        </w:rPr>
      </w:pPr>
    </w:p>
    <w:p w14:paraId="45A99CA8" w14:textId="16EBB6B2" w:rsidR="004304FF" w:rsidRPr="00973D7E" w:rsidRDefault="004304FF" w:rsidP="00637AB6">
      <w:pPr>
        <w:spacing w:after="0" w:line="240" w:lineRule="auto"/>
        <w:ind w:firstLine="708"/>
        <w:jc w:val="right"/>
        <w:rPr>
          <w:rFonts w:ascii="Times New Roman" w:hAnsi="Times New Roman"/>
          <w:i/>
          <w:iCs/>
          <w:sz w:val="28"/>
          <w:szCs w:val="28"/>
        </w:rPr>
      </w:pPr>
    </w:p>
    <w:p w14:paraId="6BCC8016" w14:textId="1F5AB964" w:rsidR="004304FF" w:rsidRPr="00973D7E" w:rsidRDefault="004304FF" w:rsidP="00637AB6">
      <w:pPr>
        <w:spacing w:after="0" w:line="240" w:lineRule="auto"/>
        <w:ind w:firstLine="708"/>
        <w:jc w:val="right"/>
        <w:rPr>
          <w:rFonts w:ascii="Times New Roman" w:hAnsi="Times New Roman"/>
          <w:i/>
          <w:iCs/>
          <w:sz w:val="28"/>
          <w:szCs w:val="28"/>
        </w:rPr>
      </w:pPr>
    </w:p>
    <w:p w14:paraId="7686EC4B" w14:textId="3123F794" w:rsidR="004304FF" w:rsidRDefault="004304FF" w:rsidP="00637AB6">
      <w:pPr>
        <w:spacing w:after="0" w:line="240" w:lineRule="auto"/>
        <w:ind w:firstLine="708"/>
        <w:jc w:val="right"/>
        <w:rPr>
          <w:rFonts w:ascii="Times New Roman" w:hAnsi="Times New Roman"/>
          <w:i/>
          <w:iCs/>
          <w:sz w:val="28"/>
          <w:szCs w:val="28"/>
        </w:rPr>
      </w:pPr>
    </w:p>
    <w:p w14:paraId="18A56F64" w14:textId="77777777" w:rsidR="00D9549F" w:rsidRDefault="00D9549F" w:rsidP="00637AB6">
      <w:pPr>
        <w:spacing w:after="0" w:line="240" w:lineRule="auto"/>
        <w:ind w:firstLine="708"/>
        <w:jc w:val="right"/>
        <w:rPr>
          <w:rFonts w:ascii="Times New Roman" w:hAnsi="Times New Roman"/>
          <w:i/>
          <w:iCs/>
          <w:sz w:val="28"/>
          <w:szCs w:val="28"/>
        </w:rPr>
      </w:pPr>
    </w:p>
    <w:p w14:paraId="1DAF1431" w14:textId="77777777" w:rsidR="00D9549F" w:rsidRDefault="00D9549F" w:rsidP="00637AB6">
      <w:pPr>
        <w:spacing w:after="0" w:line="240" w:lineRule="auto"/>
        <w:ind w:firstLine="708"/>
        <w:jc w:val="right"/>
        <w:rPr>
          <w:rFonts w:ascii="Times New Roman" w:hAnsi="Times New Roman"/>
          <w:i/>
          <w:iCs/>
          <w:sz w:val="28"/>
          <w:szCs w:val="28"/>
        </w:rPr>
      </w:pPr>
    </w:p>
    <w:p w14:paraId="60A64C81" w14:textId="77777777" w:rsidR="00D9549F" w:rsidRDefault="00D9549F" w:rsidP="00637AB6">
      <w:pPr>
        <w:spacing w:after="0" w:line="240" w:lineRule="auto"/>
        <w:ind w:firstLine="708"/>
        <w:jc w:val="right"/>
        <w:rPr>
          <w:rFonts w:ascii="Times New Roman" w:hAnsi="Times New Roman"/>
          <w:i/>
          <w:iCs/>
          <w:sz w:val="28"/>
          <w:szCs w:val="28"/>
        </w:rPr>
      </w:pPr>
    </w:p>
    <w:p w14:paraId="66D1CD3F" w14:textId="77777777" w:rsidR="00D9549F" w:rsidRDefault="00D9549F" w:rsidP="00637AB6">
      <w:pPr>
        <w:spacing w:after="0" w:line="240" w:lineRule="auto"/>
        <w:ind w:firstLine="708"/>
        <w:jc w:val="right"/>
        <w:rPr>
          <w:rFonts w:ascii="Times New Roman" w:hAnsi="Times New Roman"/>
          <w:i/>
          <w:iCs/>
          <w:sz w:val="28"/>
          <w:szCs w:val="28"/>
        </w:rPr>
      </w:pPr>
    </w:p>
    <w:p w14:paraId="19BBE8AB" w14:textId="77777777" w:rsidR="00D9549F" w:rsidRDefault="00D9549F" w:rsidP="00637AB6">
      <w:pPr>
        <w:spacing w:after="0" w:line="240" w:lineRule="auto"/>
        <w:ind w:firstLine="708"/>
        <w:jc w:val="right"/>
        <w:rPr>
          <w:rFonts w:ascii="Times New Roman" w:hAnsi="Times New Roman"/>
          <w:i/>
          <w:iCs/>
          <w:sz w:val="28"/>
          <w:szCs w:val="28"/>
        </w:rPr>
      </w:pPr>
    </w:p>
    <w:p w14:paraId="58D9A87C" w14:textId="77777777" w:rsidR="00D9549F" w:rsidRPr="00973D7E" w:rsidRDefault="00D9549F" w:rsidP="00637AB6">
      <w:pPr>
        <w:spacing w:after="0" w:line="240" w:lineRule="auto"/>
        <w:ind w:firstLine="708"/>
        <w:jc w:val="right"/>
        <w:rPr>
          <w:rFonts w:ascii="Times New Roman" w:hAnsi="Times New Roman"/>
          <w:i/>
          <w:iCs/>
          <w:sz w:val="28"/>
          <w:szCs w:val="28"/>
        </w:rPr>
      </w:pPr>
    </w:p>
    <w:p w14:paraId="4BDDA5D5" w14:textId="112FB7A5" w:rsidR="004304FF" w:rsidRPr="00973D7E" w:rsidRDefault="004304FF" w:rsidP="00637AB6">
      <w:pPr>
        <w:spacing w:after="0" w:line="240" w:lineRule="auto"/>
        <w:ind w:firstLine="708"/>
        <w:jc w:val="right"/>
        <w:rPr>
          <w:rFonts w:ascii="Times New Roman" w:hAnsi="Times New Roman"/>
          <w:i/>
          <w:iCs/>
          <w:sz w:val="28"/>
          <w:szCs w:val="28"/>
        </w:rPr>
      </w:pPr>
    </w:p>
    <w:p w14:paraId="5D63B2DE" w14:textId="77777777" w:rsidR="00D9549F" w:rsidRPr="00973D7E" w:rsidRDefault="00D9549F" w:rsidP="00D9549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lastRenderedPageBreak/>
        <w:t>ОПЕРАТИВНАЯ ОБСТАНОВКА В ОБЛАСТИ. ПОДТОПЛЕНИЯ. ПЕЧНАЯ БЕЗОПАСНОСТЬ. ЭЛЕКТРОПРИБОРЫ. ПАЛЫ ТРАВЫ. БЕЗОПАСНОСТЬ ДЕТЕЙ НА КАНИКУЛАХ</w:t>
      </w:r>
    </w:p>
    <w:p w14:paraId="54D1CB1C" w14:textId="77777777" w:rsidR="00D9549F" w:rsidRPr="00973D7E" w:rsidRDefault="00D9549F" w:rsidP="00D9549F">
      <w:pPr>
        <w:spacing w:after="0" w:line="240" w:lineRule="auto"/>
        <w:jc w:val="center"/>
        <w:rPr>
          <w:rFonts w:ascii="Times New Roman" w:eastAsia="Times New Roman" w:hAnsi="Times New Roman"/>
          <w:b/>
          <w:sz w:val="28"/>
          <w:szCs w:val="28"/>
        </w:rPr>
      </w:pPr>
    </w:p>
    <w:p w14:paraId="0F69D08F" w14:textId="77777777" w:rsidR="00D9549F" w:rsidRPr="00973D7E" w:rsidRDefault="00D9549F" w:rsidP="00D9549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972BA30" w14:textId="77777777" w:rsidR="00D9549F" w:rsidRPr="00973D7E" w:rsidRDefault="00D9549F" w:rsidP="00D9549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715DC523"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3560B9AA"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5ABF829A"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0002319B"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6F35AABF" w14:textId="77777777" w:rsidR="00D9549F" w:rsidRPr="00973D7E" w:rsidRDefault="00D9549F" w:rsidP="00D9549F">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14:paraId="78E45E5E" w14:textId="77777777" w:rsidR="00D9549F" w:rsidRPr="00973D7E" w:rsidRDefault="00D9549F" w:rsidP="00D9549F">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 </w:t>
      </w:r>
      <w:proofErr w:type="spellStart"/>
      <w:r w:rsidRPr="00973D7E">
        <w:rPr>
          <w:rFonts w:ascii="Times New Roman" w:eastAsia="Times New Roman" w:hAnsi="Times New Roman"/>
          <w:sz w:val="28"/>
          <w:szCs w:val="28"/>
        </w:rPr>
        <w:t>т.г</w:t>
      </w:r>
      <w:proofErr w:type="spellEnd"/>
      <w:r w:rsidRPr="00973D7E">
        <w:rPr>
          <w:rFonts w:ascii="Times New Roman" w:eastAsia="Times New Roman" w:hAnsi="Times New Roman"/>
          <w:sz w:val="28"/>
          <w:szCs w:val="28"/>
        </w:rPr>
        <w:t xml:space="preserve">. днем 72-летний житель Славгорода, протопив печь, оставил на ней </w:t>
      </w:r>
      <w:proofErr w:type="gramStart"/>
      <w:r w:rsidRPr="00973D7E">
        <w:rPr>
          <w:rFonts w:ascii="Times New Roman" w:eastAsia="Times New Roman" w:hAnsi="Times New Roman"/>
          <w:sz w:val="28"/>
          <w:szCs w:val="28"/>
        </w:rPr>
        <w:t>сушится</w:t>
      </w:r>
      <w:proofErr w:type="gramEnd"/>
      <w:r w:rsidRPr="00973D7E">
        <w:rPr>
          <w:rFonts w:ascii="Times New Roman" w:eastAsia="Times New Roman" w:hAnsi="Times New Roman"/>
          <w:sz w:val="28"/>
          <w:szCs w:val="28"/>
        </w:rPr>
        <w:t xml:space="preserve"> вещи, а сам отправился в гости к соседям. Вот только возвращаться ему уже было некуда - около 9 часов вечера жители                         ул. Пономарева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Pr="00973D7E">
        <w:rPr>
          <w:rFonts w:ascii="Times New Roman" w:hAnsi="Times New Roman"/>
          <w:sz w:val="28"/>
          <w:szCs w:val="28"/>
        </w:rPr>
        <w:t xml:space="preserve"> -  нарушение правил эксплуатации теплогенерирующих установок.</w:t>
      </w:r>
    </w:p>
    <w:p w14:paraId="6C052306"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 необходимо соблюдать следующие правила:  не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14:paraId="1C1D8628"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33B07271"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13231E96"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4559298C"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089BBD86"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59C2731A"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13C699D8" w14:textId="77777777" w:rsidR="00D9549F" w:rsidRPr="00973D7E" w:rsidRDefault="00D9549F" w:rsidP="00D9549F">
      <w:pPr>
        <w:tabs>
          <w:tab w:val="left" w:pos="709"/>
        </w:tabs>
        <w:spacing w:after="0" w:line="240" w:lineRule="auto"/>
        <w:jc w:val="both"/>
        <w:rPr>
          <w:rFonts w:ascii="Times New Roman" w:hAnsi="Times New Roman"/>
          <w:sz w:val="28"/>
          <w:szCs w:val="28"/>
        </w:rPr>
      </w:pPr>
      <w:r w:rsidRPr="002927F0">
        <w:rPr>
          <w:rFonts w:ascii="Times New Roman" w:hAnsi="Times New Roman"/>
          <w:b/>
          <w:sz w:val="28"/>
          <w:szCs w:val="28"/>
        </w:rPr>
        <w:tab/>
      </w:r>
      <w:r w:rsidRPr="00973D7E">
        <w:rPr>
          <w:rFonts w:ascii="Times New Roman" w:hAnsi="Times New Roman"/>
          <w:b/>
          <w:sz w:val="28"/>
          <w:szCs w:val="28"/>
          <w:lang w:val="en-US"/>
        </w:rPr>
        <w:t>II</w:t>
      </w:r>
      <w:r w:rsidRPr="00973D7E">
        <w:rPr>
          <w:rFonts w:ascii="Times New Roman" w:hAnsi="Times New Roman"/>
          <w:b/>
          <w:sz w:val="28"/>
          <w:szCs w:val="28"/>
        </w:rPr>
        <w:t xml:space="preserve">. </w:t>
      </w:r>
      <w:r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4508AE70" w14:textId="77777777" w:rsidR="00D9549F" w:rsidRPr="00973D7E" w:rsidRDefault="00D9549F" w:rsidP="00D9549F">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не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918D6A6" w14:textId="77777777" w:rsidR="00D9549F" w:rsidRPr="00973D7E" w:rsidRDefault="00D9549F" w:rsidP="00D9549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48EFA7F3" w14:textId="77777777" w:rsidR="00D9549F" w:rsidRPr="00973D7E" w:rsidRDefault="00D9549F" w:rsidP="00D9549F">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w:t>
      </w:r>
      <w:r w:rsidRPr="00973D7E">
        <w:rPr>
          <w:rFonts w:ascii="Times New Roman" w:hAnsi="Times New Roman"/>
          <w:sz w:val="28"/>
          <w:szCs w:val="28"/>
        </w:rPr>
        <w:lastRenderedPageBreak/>
        <w:t>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2D0AE2AE" w14:textId="77777777" w:rsidR="00D9549F" w:rsidRPr="00973D7E" w:rsidRDefault="00D9549F" w:rsidP="00D9549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15A6F90B"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41ACC794" w14:textId="77777777" w:rsidR="00D9549F" w:rsidRPr="00973D7E" w:rsidRDefault="00D9549F" w:rsidP="00D9549F">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1C715588"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eastAsia="Times New Roman" w:hAnsi="Times New Roman"/>
          <w:sz w:val="28"/>
          <w:szCs w:val="28"/>
        </w:rPr>
        <w:t xml:space="preserve">вечером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Костюковичского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14:paraId="42EAF0F0" w14:textId="77777777" w:rsidR="00D9549F" w:rsidRPr="00973D7E" w:rsidRDefault="00D9549F" w:rsidP="00D9549F">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погибший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.Т</w:t>
      </w:r>
      <w:proofErr w:type="gramEnd"/>
      <w:r w:rsidRPr="00973D7E">
        <w:rPr>
          <w:rFonts w:ascii="Times New Roman" w:hAnsi="Times New Roman"/>
          <w:sz w:val="28"/>
          <w:szCs w:val="28"/>
        </w:rPr>
        <w:t>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14:paraId="4A29F94F" w14:textId="77777777" w:rsidR="00D9549F" w:rsidRPr="00973D7E" w:rsidRDefault="00D9549F" w:rsidP="00D9549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14:paraId="474E2889" w14:textId="77777777" w:rsidR="00D9549F" w:rsidRPr="00973D7E" w:rsidRDefault="00D9549F" w:rsidP="00D9549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w:t>
      </w:r>
      <w:proofErr w:type="gramStart"/>
      <w:r w:rsidRPr="00973D7E">
        <w:rPr>
          <w:rFonts w:ascii="Times New Roman" w:hAnsi="Times New Roman"/>
          <w:sz w:val="28"/>
          <w:szCs w:val="28"/>
          <w:shd w:val="clear" w:color="auto" w:fill="FFFFFF"/>
        </w:rPr>
        <w:t>.М</w:t>
      </w:r>
      <w:proofErr w:type="gramEnd"/>
      <w:r w:rsidRPr="00973D7E">
        <w:rPr>
          <w:rFonts w:ascii="Times New Roman" w:hAnsi="Times New Roman"/>
          <w:sz w:val="28"/>
          <w:szCs w:val="28"/>
          <w:shd w:val="clear" w:color="auto" w:fill="FFFFFF"/>
        </w:rPr>
        <w:t>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w:t>
      </w:r>
      <w:r w:rsidRPr="00973D7E">
        <w:rPr>
          <w:rFonts w:ascii="Times New Roman" w:hAnsi="Times New Roman"/>
          <w:sz w:val="28"/>
          <w:szCs w:val="28"/>
          <w:shd w:val="clear" w:color="auto" w:fill="FFFFFF"/>
        </w:rPr>
        <w:lastRenderedPageBreak/>
        <w:t xml:space="preserve">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14:paraId="1C75EBA2" w14:textId="77777777" w:rsidR="00D9549F" w:rsidRPr="00973D7E" w:rsidRDefault="00D9549F" w:rsidP="00D9549F">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72DD73D9" w14:textId="77777777" w:rsidR="00D9549F" w:rsidRPr="00973D7E" w:rsidRDefault="00D9549F" w:rsidP="00D9549F">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w:t>
      </w:r>
      <w:proofErr w:type="gramStart"/>
      <w:r w:rsidRPr="00973D7E">
        <w:rPr>
          <w:sz w:val="28"/>
          <w:szCs w:val="28"/>
        </w:rPr>
        <w:t>оказались несовместимы с жизнью и спустя сутки пенсионер скончался</w:t>
      </w:r>
      <w:proofErr w:type="gramEnd"/>
      <w:r w:rsidRPr="00973D7E">
        <w:rPr>
          <w:sz w:val="28"/>
          <w:szCs w:val="28"/>
        </w:rPr>
        <w:t xml:space="preserve"> в учреждении здравоохранения. </w:t>
      </w:r>
    </w:p>
    <w:p w14:paraId="34B24F68"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д.Шилов Угол Могилевского района, решили сжечь мусор. Сначала процесс горения удавалось контролировать, а потом огонь </w:t>
      </w:r>
      <w:proofErr w:type="gramStart"/>
      <w:r w:rsidRPr="00973D7E">
        <w:rPr>
          <w:rFonts w:ascii="Times New Roman" w:hAnsi="Times New Roman"/>
          <w:sz w:val="28"/>
          <w:szCs w:val="28"/>
        </w:rPr>
        <w:t>попал на сухую растительность и пламя мгновенно распространилось</w:t>
      </w:r>
      <w:proofErr w:type="gramEnd"/>
      <w:r w:rsidRPr="00973D7E">
        <w:rPr>
          <w:rFonts w:ascii="Times New Roman" w:hAnsi="Times New Roman"/>
          <w:sz w:val="28"/>
          <w:szCs w:val="28"/>
        </w:rPr>
        <w:t xml:space="preserve">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379D211F" w14:textId="77777777" w:rsidR="00D9549F" w:rsidRPr="00973D7E" w:rsidRDefault="00D9549F" w:rsidP="00D9549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220C8206" w14:textId="77777777" w:rsidR="00D9549F" w:rsidRPr="00973D7E" w:rsidRDefault="00D9549F" w:rsidP="00D9549F">
      <w:pPr>
        <w:pStyle w:val="a7"/>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54E4D8E6" w14:textId="77777777" w:rsidR="00D9549F" w:rsidRPr="00973D7E" w:rsidRDefault="00D9549F" w:rsidP="00D9549F">
      <w:pPr>
        <w:pStyle w:val="11"/>
        <w:widowControl w:val="0"/>
        <w:shd w:val="clear" w:color="auto" w:fill="FFFFFF"/>
        <w:tabs>
          <w:tab w:val="left" w:pos="851"/>
        </w:tabs>
        <w:ind w:firstLine="0"/>
        <w:rPr>
          <w:szCs w:val="28"/>
        </w:rPr>
      </w:pPr>
      <w:r w:rsidRPr="00973D7E">
        <w:rPr>
          <w:rFonts w:eastAsia="Times New Roman"/>
          <w:b/>
          <w:szCs w:val="28"/>
        </w:rPr>
        <w:tab/>
        <w:t xml:space="preserve">Правила безопасного сжигания мусора: </w:t>
      </w:r>
      <w:r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973D7E">
        <w:rPr>
          <w:rFonts w:eastAsia="Times New Roman"/>
          <w:szCs w:val="28"/>
        </w:rPr>
        <w:t>контроль за</w:t>
      </w:r>
      <w:proofErr w:type="gramEnd"/>
      <w:r w:rsidRPr="00973D7E">
        <w:rPr>
          <w:rFonts w:eastAsia="Times New Roman"/>
          <w:szCs w:val="28"/>
        </w:rPr>
        <w:t xml:space="preserve"> процессом горения, </w:t>
      </w:r>
      <w:r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6A61DCA6" w14:textId="77777777" w:rsidR="00D9549F" w:rsidRPr="00973D7E" w:rsidRDefault="00D9549F" w:rsidP="00D9549F">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 xml:space="preserve">Тем же, кто любит отдыхать на природе, не лишним будет напомнить: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r>
      <w:r w:rsidRPr="00973D7E">
        <w:rPr>
          <w:rFonts w:ascii="Times New Roman" w:hAnsi="Times New Roman"/>
          <w:sz w:val="28"/>
          <w:szCs w:val="28"/>
        </w:rPr>
        <w:lastRenderedPageBreak/>
        <w:t>под кронами деревьев;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 не проходите мимо горящей травы, при невозможности потушить пожар своими силами, сообщайте о возгораниях в дежурную службу МЧС по тел. «101», «112».</w:t>
      </w:r>
    </w:p>
    <w:p w14:paraId="475AB820" w14:textId="77777777" w:rsidR="00D9549F" w:rsidRPr="00973D7E" w:rsidRDefault="00D9549F" w:rsidP="00D9549F">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7E568C12" w14:textId="77777777" w:rsidR="00D9549F" w:rsidRPr="00973D7E" w:rsidRDefault="00D9549F" w:rsidP="00D9549F">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594896AF" w14:textId="77777777" w:rsidR="00D9549F" w:rsidRPr="00973D7E" w:rsidRDefault="00D9549F" w:rsidP="00D9549F">
      <w:pPr>
        <w:spacing w:after="0" w:line="240" w:lineRule="auto"/>
        <w:ind w:firstLine="708"/>
        <w:jc w:val="both"/>
        <w:rPr>
          <w:rFonts w:ascii="Times New Roman" w:hAnsi="Times New Roman"/>
          <w:b/>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50C99310" w14:textId="77777777" w:rsidR="00D9549F" w:rsidRPr="00973D7E" w:rsidRDefault="00D9549F" w:rsidP="00D9549F">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601B9E55" w14:textId="77777777" w:rsidR="00D9549F" w:rsidRPr="00973D7E" w:rsidRDefault="00D9549F" w:rsidP="00D9549F">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1E9614B3" w14:textId="77777777" w:rsidR="00D9549F" w:rsidRPr="00973D7E" w:rsidRDefault="00D9549F" w:rsidP="00D9549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7EA4C721" w14:textId="77777777" w:rsidR="00D9549F" w:rsidRPr="00973D7E" w:rsidRDefault="00D9549F" w:rsidP="00D9549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2782E5C" w14:textId="77777777" w:rsidR="00D9549F" w:rsidRPr="00973D7E" w:rsidRDefault="00D9549F" w:rsidP="00D9549F">
      <w:pPr>
        <w:pStyle w:val="a7"/>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7972C28" w14:textId="77777777" w:rsidR="00D9549F" w:rsidRPr="00973D7E" w:rsidRDefault="00D9549F" w:rsidP="00D9549F">
      <w:pPr>
        <w:pStyle w:val="a7"/>
        <w:spacing w:after="0"/>
        <w:ind w:firstLine="709"/>
        <w:jc w:val="both"/>
        <w:rPr>
          <w:sz w:val="28"/>
          <w:szCs w:val="28"/>
        </w:rPr>
      </w:pPr>
      <w:r w:rsidRPr="00973D7E">
        <w:rPr>
          <w:sz w:val="28"/>
          <w:szCs w:val="28"/>
        </w:rPr>
        <w:t>Для того</w:t>
      </w:r>
      <w:proofErr w:type="gramStart"/>
      <w:r w:rsidRPr="00973D7E">
        <w:rPr>
          <w:sz w:val="28"/>
          <w:szCs w:val="28"/>
        </w:rPr>
        <w:t>,</w:t>
      </w:r>
      <w:proofErr w:type="gramEnd"/>
      <w:r w:rsidRPr="00973D7E">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6D85BEDD" w14:textId="77777777" w:rsidR="00D9549F" w:rsidRPr="00973D7E" w:rsidRDefault="00D9549F" w:rsidP="00D9549F">
      <w:pPr>
        <w:pStyle w:val="a7"/>
        <w:spacing w:after="0"/>
        <w:ind w:firstLine="709"/>
        <w:jc w:val="both"/>
        <w:rPr>
          <w:iCs/>
          <w:sz w:val="28"/>
          <w:szCs w:val="28"/>
        </w:rPr>
      </w:pPr>
      <w:r w:rsidRPr="00973D7E">
        <w:rPr>
          <w:iCs/>
          <w:sz w:val="28"/>
          <w:szCs w:val="28"/>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EF8174D" w14:textId="77777777" w:rsidR="00D9549F" w:rsidRPr="00973D7E" w:rsidRDefault="00D9549F" w:rsidP="00D9549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4EA2B7EB" w14:textId="77777777" w:rsidR="00D9549F" w:rsidRPr="00973D7E" w:rsidRDefault="00D9549F" w:rsidP="00D9549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53768F22" w14:textId="77777777" w:rsidR="00D9549F" w:rsidRPr="00973D7E" w:rsidRDefault="00D9549F" w:rsidP="00D9549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065DE040"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proofErr w:type="gramStart"/>
      <w:r w:rsidRPr="00973D7E">
        <w:rPr>
          <w:rFonts w:ascii="Times New Roman" w:hAnsi="Times New Roman"/>
          <w:sz w:val="28"/>
          <w:szCs w:val="28"/>
        </w:rPr>
        <w:t>приуроченная</w:t>
      </w:r>
      <w:proofErr w:type="gramEnd"/>
      <w:r w:rsidRPr="00973D7E">
        <w:rPr>
          <w:rFonts w:ascii="Times New Roman" w:hAnsi="Times New Roman"/>
          <w:sz w:val="28"/>
          <w:szCs w:val="28"/>
        </w:rPr>
        <w:t xml:space="preserve"> к Международному дню гражданской обороны.</w:t>
      </w:r>
    </w:p>
    <w:p w14:paraId="5A70A302" w14:textId="77777777" w:rsidR="00D9549F" w:rsidRPr="00973D7E" w:rsidRDefault="00D9549F" w:rsidP="00D9549F">
      <w:pPr>
        <w:pStyle w:val="21"/>
        <w:ind w:firstLine="360"/>
        <w:rPr>
          <w:b/>
        </w:rPr>
      </w:pPr>
      <w:r w:rsidRPr="00973D7E">
        <w:rPr>
          <w:b/>
        </w:rPr>
        <w:t xml:space="preserve">Акция состоит из 2 этапов: </w:t>
      </w:r>
    </w:p>
    <w:p w14:paraId="2E2A6090" w14:textId="77777777" w:rsidR="00D9549F" w:rsidRPr="00973D7E" w:rsidRDefault="00D9549F" w:rsidP="00D9549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2AC7502D" w14:textId="77777777" w:rsidR="00D9549F" w:rsidRPr="00973D7E" w:rsidRDefault="00D9549F" w:rsidP="00D9549F">
      <w:pPr>
        <w:pStyle w:val="22"/>
        <w:ind w:right="0"/>
        <w:jc w:val="both"/>
        <w:rPr>
          <w:szCs w:val="28"/>
          <w:shd w:val="clear" w:color="auto" w:fill="FFFFFF"/>
        </w:rPr>
      </w:pPr>
      <w:r w:rsidRPr="00973D7E">
        <w:rPr>
          <w:szCs w:val="28"/>
          <w:shd w:val="clear" w:color="auto" w:fill="FFFFFF"/>
        </w:rPr>
        <w:t xml:space="preserve">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w:t>
      </w:r>
      <w:r w:rsidRPr="00973D7E">
        <w:rPr>
          <w:szCs w:val="28"/>
          <w:shd w:val="clear" w:color="auto" w:fill="FFFFFF"/>
        </w:rPr>
        <w:lastRenderedPageBreak/>
        <w:t>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3B5B9C59" w14:textId="77777777" w:rsidR="00D9549F" w:rsidRPr="00973D7E" w:rsidRDefault="00D9549F" w:rsidP="00D9549F">
      <w:pPr>
        <w:pStyle w:val="22"/>
        <w:ind w:right="0" w:firstLine="708"/>
        <w:jc w:val="both"/>
        <w:rPr>
          <w:b/>
          <w:szCs w:val="28"/>
        </w:rPr>
      </w:pPr>
      <w:r w:rsidRPr="00973D7E">
        <w:rPr>
          <w:b/>
          <w:szCs w:val="28"/>
        </w:rPr>
        <w:t>Услышав этот сигнал:</w:t>
      </w:r>
    </w:p>
    <w:p w14:paraId="4489DF8B" w14:textId="77777777" w:rsidR="00D9549F" w:rsidRPr="00973D7E" w:rsidRDefault="00D9549F" w:rsidP="00D9549F">
      <w:pPr>
        <w:pStyle w:val="22"/>
        <w:ind w:right="0" w:firstLine="708"/>
        <w:jc w:val="both"/>
        <w:rPr>
          <w:szCs w:val="28"/>
        </w:rPr>
      </w:pPr>
      <w:r w:rsidRPr="00973D7E">
        <w:rPr>
          <w:b/>
          <w:szCs w:val="28"/>
        </w:rPr>
        <w:t xml:space="preserve">при нахождении дома - </w:t>
      </w:r>
      <w:r w:rsidRPr="00973D7E">
        <w:rPr>
          <w:szCs w:val="28"/>
        </w:rPr>
        <w:t xml:space="preserve"> включите радиоприемники или телевизоры и приготовьтесь к прослушиванию сообщения.</w:t>
      </w:r>
    </w:p>
    <w:p w14:paraId="7851AFD5" w14:textId="77777777" w:rsidR="00D9549F" w:rsidRPr="00973D7E" w:rsidRDefault="00D9549F" w:rsidP="00D9549F">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в организации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70D3847F" w14:textId="77777777" w:rsidR="00D9549F" w:rsidRPr="00973D7E" w:rsidRDefault="00D9549F" w:rsidP="00D9549F">
      <w:pPr>
        <w:pStyle w:val="22"/>
        <w:spacing w:line="280" w:lineRule="exact"/>
        <w:ind w:right="0"/>
        <w:jc w:val="both"/>
        <w:rPr>
          <w:szCs w:val="28"/>
        </w:rPr>
      </w:pPr>
      <w:r w:rsidRPr="00973D7E">
        <w:rPr>
          <w:szCs w:val="28"/>
        </w:rPr>
        <w:t xml:space="preserve">В дальнейшем необходимо действовать </w:t>
      </w:r>
      <w:proofErr w:type="gramStart"/>
      <w:r w:rsidRPr="00973D7E">
        <w:rPr>
          <w:szCs w:val="28"/>
        </w:rPr>
        <w:t>согласно</w:t>
      </w:r>
      <w:proofErr w:type="gramEnd"/>
      <w:r w:rsidRPr="00973D7E">
        <w:rPr>
          <w:szCs w:val="28"/>
        </w:rPr>
        <w:t xml:space="preserve"> полученных указаний. </w:t>
      </w:r>
    </w:p>
    <w:p w14:paraId="7D8F01BB" w14:textId="77777777" w:rsidR="00D9549F" w:rsidRPr="00973D7E" w:rsidRDefault="00D9549F" w:rsidP="00D9549F">
      <w:pPr>
        <w:pStyle w:val="22"/>
        <w:spacing w:line="280" w:lineRule="exact"/>
        <w:ind w:right="0"/>
        <w:jc w:val="both"/>
        <w:rPr>
          <w:szCs w:val="28"/>
        </w:rPr>
      </w:pPr>
    </w:p>
    <w:p w14:paraId="72425E0A" w14:textId="77777777" w:rsidR="00D9549F" w:rsidRPr="00973D7E" w:rsidRDefault="00D9549F" w:rsidP="00D9549F">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Материал подготовлен </w:t>
      </w:r>
      <w:proofErr w:type="gramStart"/>
      <w:r w:rsidRPr="00973D7E">
        <w:rPr>
          <w:rFonts w:ascii="Times New Roman" w:hAnsi="Times New Roman"/>
          <w:bCs/>
          <w:i/>
          <w:sz w:val="28"/>
          <w:szCs w:val="28"/>
        </w:rPr>
        <w:t>Могилевским</w:t>
      </w:r>
      <w:proofErr w:type="gramEnd"/>
    </w:p>
    <w:p w14:paraId="771E9041" w14:textId="77777777" w:rsidR="00D9549F" w:rsidRPr="00973D7E" w:rsidRDefault="00D9549F" w:rsidP="00D9549F">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14:paraId="6A90F9BC" w14:textId="77777777" w:rsidR="00D9549F" w:rsidRPr="00973D7E" w:rsidRDefault="00D9549F" w:rsidP="00D9549F">
      <w:pPr>
        <w:pStyle w:val="a7"/>
        <w:spacing w:after="0"/>
        <w:ind w:firstLine="709"/>
        <w:jc w:val="both"/>
        <w:rPr>
          <w:sz w:val="28"/>
          <w:szCs w:val="28"/>
        </w:rPr>
      </w:pPr>
    </w:p>
    <w:p w14:paraId="56C97F55"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0B26B826"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67733C3B"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4ADA86A3"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3C6C07F0"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17794B2C"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23458751"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3D64E7F9"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6324021D"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7771F763" w14:textId="77777777" w:rsidR="00D9549F" w:rsidRPr="00973D7E" w:rsidRDefault="00D9549F" w:rsidP="00D9549F">
      <w:pPr>
        <w:spacing w:after="0" w:line="240" w:lineRule="auto"/>
        <w:ind w:firstLine="708"/>
        <w:jc w:val="right"/>
        <w:rPr>
          <w:rFonts w:ascii="Times New Roman" w:hAnsi="Times New Roman"/>
          <w:i/>
          <w:iCs/>
          <w:sz w:val="28"/>
          <w:szCs w:val="28"/>
        </w:rPr>
      </w:pPr>
    </w:p>
    <w:p w14:paraId="6EA4F18E" w14:textId="48D3D2C4" w:rsidR="004304FF" w:rsidRPr="00973D7E" w:rsidRDefault="004304FF" w:rsidP="00637AB6">
      <w:pPr>
        <w:spacing w:after="0" w:line="240" w:lineRule="auto"/>
        <w:ind w:firstLine="708"/>
        <w:jc w:val="right"/>
        <w:rPr>
          <w:rFonts w:ascii="Times New Roman" w:hAnsi="Times New Roman"/>
          <w:i/>
          <w:iCs/>
          <w:sz w:val="28"/>
          <w:szCs w:val="28"/>
        </w:rPr>
      </w:pPr>
    </w:p>
    <w:p w14:paraId="01497E8D" w14:textId="7B88966D" w:rsidR="004304FF" w:rsidRPr="00973D7E" w:rsidRDefault="004304FF" w:rsidP="00637AB6">
      <w:pPr>
        <w:spacing w:after="0" w:line="240" w:lineRule="auto"/>
        <w:ind w:firstLine="708"/>
        <w:jc w:val="right"/>
        <w:rPr>
          <w:rFonts w:ascii="Times New Roman" w:hAnsi="Times New Roman"/>
          <w:i/>
          <w:iCs/>
          <w:sz w:val="28"/>
          <w:szCs w:val="28"/>
        </w:rPr>
      </w:pPr>
    </w:p>
    <w:p w14:paraId="41FFBE12" w14:textId="0B2BA244" w:rsidR="004304FF" w:rsidRPr="00973D7E" w:rsidRDefault="004304FF" w:rsidP="00637AB6">
      <w:pPr>
        <w:spacing w:after="0" w:line="240" w:lineRule="auto"/>
        <w:ind w:firstLine="708"/>
        <w:jc w:val="right"/>
        <w:rPr>
          <w:rFonts w:ascii="Times New Roman" w:hAnsi="Times New Roman"/>
          <w:i/>
          <w:iCs/>
          <w:sz w:val="28"/>
          <w:szCs w:val="28"/>
        </w:rPr>
      </w:pPr>
    </w:p>
    <w:p w14:paraId="23FCC97F" w14:textId="33CAC8DB" w:rsidR="004304FF" w:rsidRPr="00973D7E" w:rsidRDefault="004304FF" w:rsidP="00637AB6">
      <w:pPr>
        <w:spacing w:after="0" w:line="240" w:lineRule="auto"/>
        <w:ind w:firstLine="708"/>
        <w:jc w:val="right"/>
        <w:rPr>
          <w:rFonts w:ascii="Times New Roman" w:hAnsi="Times New Roman"/>
          <w:i/>
          <w:iCs/>
          <w:sz w:val="28"/>
          <w:szCs w:val="28"/>
        </w:rPr>
      </w:pPr>
    </w:p>
    <w:p w14:paraId="05884A7C" w14:textId="589E311D" w:rsidR="004304FF" w:rsidRPr="00973D7E" w:rsidRDefault="004304FF" w:rsidP="00637AB6">
      <w:pPr>
        <w:spacing w:after="0" w:line="240" w:lineRule="auto"/>
        <w:ind w:firstLine="708"/>
        <w:jc w:val="right"/>
        <w:rPr>
          <w:rFonts w:ascii="Times New Roman" w:hAnsi="Times New Roman"/>
          <w:i/>
          <w:iCs/>
          <w:sz w:val="28"/>
          <w:szCs w:val="28"/>
        </w:rPr>
      </w:pPr>
    </w:p>
    <w:p w14:paraId="47CF1CF8" w14:textId="6F974476" w:rsidR="004304FF" w:rsidRPr="00973D7E" w:rsidRDefault="004304FF" w:rsidP="00637AB6">
      <w:pPr>
        <w:spacing w:after="0" w:line="240" w:lineRule="auto"/>
        <w:ind w:firstLine="708"/>
        <w:jc w:val="right"/>
        <w:rPr>
          <w:rFonts w:ascii="Times New Roman" w:hAnsi="Times New Roman"/>
          <w:i/>
          <w:iCs/>
          <w:sz w:val="28"/>
          <w:szCs w:val="28"/>
        </w:rPr>
      </w:pPr>
    </w:p>
    <w:p w14:paraId="192A5210" w14:textId="079AF892" w:rsidR="004304FF" w:rsidRPr="00973D7E" w:rsidRDefault="004304FF" w:rsidP="00637AB6">
      <w:pPr>
        <w:spacing w:after="0" w:line="240" w:lineRule="auto"/>
        <w:ind w:firstLine="708"/>
        <w:jc w:val="right"/>
        <w:rPr>
          <w:rFonts w:ascii="Times New Roman" w:hAnsi="Times New Roman"/>
          <w:i/>
          <w:iCs/>
          <w:sz w:val="28"/>
          <w:szCs w:val="28"/>
        </w:rPr>
      </w:pPr>
    </w:p>
    <w:p w14:paraId="5F3EBAD3" w14:textId="04921CED" w:rsidR="004304FF" w:rsidRPr="00973D7E" w:rsidRDefault="004304FF" w:rsidP="00637AB6">
      <w:pPr>
        <w:spacing w:after="0" w:line="240" w:lineRule="auto"/>
        <w:ind w:firstLine="708"/>
        <w:jc w:val="right"/>
        <w:rPr>
          <w:rFonts w:ascii="Times New Roman" w:hAnsi="Times New Roman"/>
          <w:i/>
          <w:iCs/>
          <w:sz w:val="28"/>
          <w:szCs w:val="28"/>
        </w:rPr>
      </w:pPr>
    </w:p>
    <w:p w14:paraId="3C68C672" w14:textId="1A91DDA1" w:rsidR="00530F71" w:rsidRDefault="00530F71" w:rsidP="00A75E42">
      <w:pPr>
        <w:spacing w:after="0" w:line="240" w:lineRule="auto"/>
        <w:rPr>
          <w:rFonts w:ascii="Times New Roman" w:hAnsi="Times New Roman"/>
          <w:i/>
          <w:iCs/>
          <w:sz w:val="28"/>
          <w:szCs w:val="28"/>
        </w:rPr>
      </w:pPr>
    </w:p>
    <w:p w14:paraId="6A2C7D89" w14:textId="77777777" w:rsidR="00D9549F" w:rsidRDefault="00D9549F" w:rsidP="00A75E42">
      <w:pPr>
        <w:spacing w:after="0" w:line="240" w:lineRule="auto"/>
        <w:rPr>
          <w:rFonts w:ascii="Times New Roman" w:hAnsi="Times New Roman"/>
          <w:i/>
          <w:iCs/>
          <w:sz w:val="28"/>
          <w:szCs w:val="28"/>
        </w:rPr>
      </w:pPr>
    </w:p>
    <w:p w14:paraId="47D8D240" w14:textId="77777777" w:rsidR="00D9549F" w:rsidRDefault="00D9549F" w:rsidP="00A75E42">
      <w:pPr>
        <w:spacing w:after="0" w:line="240" w:lineRule="auto"/>
        <w:rPr>
          <w:rFonts w:ascii="Times New Roman" w:hAnsi="Times New Roman"/>
          <w:i/>
          <w:iCs/>
          <w:sz w:val="28"/>
          <w:szCs w:val="28"/>
        </w:rPr>
      </w:pPr>
    </w:p>
    <w:p w14:paraId="6406C727" w14:textId="77777777" w:rsidR="00D9549F" w:rsidRDefault="00D9549F" w:rsidP="00A75E42">
      <w:pPr>
        <w:spacing w:after="0" w:line="240" w:lineRule="auto"/>
        <w:rPr>
          <w:rFonts w:ascii="Times New Roman" w:hAnsi="Times New Roman"/>
          <w:i/>
          <w:iCs/>
          <w:sz w:val="28"/>
          <w:szCs w:val="28"/>
        </w:rPr>
      </w:pPr>
    </w:p>
    <w:p w14:paraId="7312FE34" w14:textId="77777777" w:rsidR="00D9549F" w:rsidRDefault="00D9549F" w:rsidP="00A75E42">
      <w:pPr>
        <w:spacing w:after="0" w:line="240" w:lineRule="auto"/>
        <w:rPr>
          <w:rFonts w:ascii="Times New Roman" w:hAnsi="Times New Roman"/>
          <w:i/>
          <w:iCs/>
          <w:sz w:val="28"/>
          <w:szCs w:val="28"/>
        </w:rPr>
      </w:pPr>
    </w:p>
    <w:p w14:paraId="3AAF0554" w14:textId="77777777" w:rsidR="00D9549F" w:rsidRDefault="00D9549F" w:rsidP="00A75E42">
      <w:pPr>
        <w:spacing w:after="0" w:line="240" w:lineRule="auto"/>
        <w:rPr>
          <w:rFonts w:ascii="Times New Roman" w:hAnsi="Times New Roman"/>
          <w:i/>
          <w:iCs/>
          <w:sz w:val="28"/>
          <w:szCs w:val="28"/>
        </w:rPr>
      </w:pPr>
    </w:p>
    <w:p w14:paraId="31217803" w14:textId="77777777" w:rsidR="00D9549F" w:rsidRDefault="00D9549F" w:rsidP="00A75E42">
      <w:pPr>
        <w:spacing w:after="0" w:line="240" w:lineRule="auto"/>
        <w:rPr>
          <w:rFonts w:ascii="Times New Roman" w:hAnsi="Times New Roman"/>
          <w:i/>
          <w:iCs/>
          <w:sz w:val="28"/>
          <w:szCs w:val="28"/>
        </w:rPr>
      </w:pPr>
    </w:p>
    <w:p w14:paraId="6C05D232" w14:textId="77777777" w:rsidR="00D9549F" w:rsidRDefault="00D9549F" w:rsidP="00A75E42">
      <w:pPr>
        <w:spacing w:after="0" w:line="240" w:lineRule="auto"/>
        <w:rPr>
          <w:rFonts w:ascii="Times New Roman" w:hAnsi="Times New Roman"/>
          <w:i/>
          <w:iCs/>
          <w:sz w:val="28"/>
          <w:szCs w:val="28"/>
        </w:rPr>
      </w:pPr>
    </w:p>
    <w:p w14:paraId="365DB077" w14:textId="77777777" w:rsidR="00D9549F" w:rsidRPr="00973D7E" w:rsidRDefault="00D9549F" w:rsidP="00A75E42">
      <w:pPr>
        <w:spacing w:after="0" w:line="240" w:lineRule="auto"/>
        <w:rPr>
          <w:rFonts w:ascii="Times New Roman" w:hAnsi="Times New Roman"/>
          <w:i/>
          <w:iCs/>
          <w:sz w:val="28"/>
          <w:szCs w:val="28"/>
        </w:rPr>
      </w:pPr>
    </w:p>
    <w:p w14:paraId="7C5EF51C" w14:textId="10126863" w:rsidR="00530F71" w:rsidRDefault="00530F71" w:rsidP="00D9549F">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 xml:space="preserve">АКТУАЛЬНОСТЬ СТРАХОВАНИЯ ИНДИВИДУАЛЬНЫХ ЖИЛЫХ ДОМОВ, ДАЧНЫХ ПОСТРОЕК </w:t>
      </w:r>
    </w:p>
    <w:p w14:paraId="2D3B544A" w14:textId="77777777" w:rsidR="00D9549F" w:rsidRPr="00D9549F" w:rsidRDefault="00D9549F" w:rsidP="00D9549F">
      <w:pPr>
        <w:autoSpaceDE w:val="0"/>
        <w:autoSpaceDN w:val="0"/>
        <w:adjustRightInd w:val="0"/>
        <w:spacing w:after="0" w:line="240" w:lineRule="auto"/>
        <w:jc w:val="center"/>
        <w:rPr>
          <w:rFonts w:ascii="Times New Roman" w:hAnsi="Times New Roman"/>
          <w:b/>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В этих целях филиалом Белгосстраха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Представительствами Белгосстраха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В Белгосстрах</w:t>
      </w:r>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Белгосстраха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Белгосстраха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Белгосстраха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Белгосстраха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5D37FCB3" w14:textId="47E652A4" w:rsidR="000A4424" w:rsidRDefault="000A4424" w:rsidP="00530F71">
      <w:pPr>
        <w:spacing w:after="0" w:line="240" w:lineRule="auto"/>
        <w:ind w:firstLine="708"/>
        <w:jc w:val="both"/>
        <w:rPr>
          <w:rFonts w:ascii="Times New Roman" w:hAnsi="Times New Roman"/>
          <w:b/>
          <w:sz w:val="28"/>
          <w:szCs w:val="28"/>
        </w:rPr>
      </w:pPr>
    </w:p>
    <w:p w14:paraId="69FD41D4" w14:textId="33D36391" w:rsidR="000A4424" w:rsidRDefault="000A4424" w:rsidP="00530F71">
      <w:pPr>
        <w:spacing w:after="0" w:line="240" w:lineRule="auto"/>
        <w:ind w:firstLine="708"/>
        <w:jc w:val="both"/>
        <w:rPr>
          <w:rFonts w:ascii="Times New Roman" w:hAnsi="Times New Roman"/>
          <w:b/>
          <w:sz w:val="28"/>
          <w:szCs w:val="28"/>
        </w:rPr>
      </w:pPr>
    </w:p>
    <w:p w14:paraId="4F9F8DB0" w14:textId="370B74E0" w:rsidR="000A4424" w:rsidRDefault="000A4424" w:rsidP="00530F71">
      <w:pPr>
        <w:spacing w:after="0" w:line="240" w:lineRule="auto"/>
        <w:ind w:firstLine="708"/>
        <w:jc w:val="both"/>
        <w:rPr>
          <w:rFonts w:ascii="Times New Roman" w:hAnsi="Times New Roman"/>
          <w:b/>
          <w:sz w:val="28"/>
          <w:szCs w:val="28"/>
        </w:rPr>
      </w:pPr>
    </w:p>
    <w:p w14:paraId="4D8F8A58" w14:textId="16BB2B10" w:rsidR="000A4424" w:rsidRDefault="000A4424" w:rsidP="00530F71">
      <w:pPr>
        <w:spacing w:after="0" w:line="240" w:lineRule="auto"/>
        <w:ind w:firstLine="708"/>
        <w:jc w:val="both"/>
        <w:rPr>
          <w:rFonts w:ascii="Times New Roman" w:hAnsi="Times New Roman"/>
          <w:b/>
          <w:sz w:val="28"/>
          <w:szCs w:val="28"/>
        </w:rPr>
      </w:pPr>
    </w:p>
    <w:p w14:paraId="256FB72B" w14:textId="49D2A27F" w:rsidR="000A4424" w:rsidRDefault="000A4424" w:rsidP="00530F71">
      <w:pPr>
        <w:spacing w:after="0" w:line="240" w:lineRule="auto"/>
        <w:ind w:firstLine="708"/>
        <w:jc w:val="both"/>
        <w:rPr>
          <w:rFonts w:ascii="Times New Roman" w:hAnsi="Times New Roman"/>
          <w:b/>
          <w:sz w:val="28"/>
          <w:szCs w:val="28"/>
        </w:rPr>
      </w:pPr>
    </w:p>
    <w:p w14:paraId="30B0AC9E" w14:textId="04DAF202" w:rsidR="000A4424" w:rsidRDefault="000A4424" w:rsidP="00530F71">
      <w:pPr>
        <w:spacing w:after="0" w:line="240" w:lineRule="auto"/>
        <w:ind w:firstLine="708"/>
        <w:jc w:val="both"/>
        <w:rPr>
          <w:rFonts w:ascii="Times New Roman" w:hAnsi="Times New Roman"/>
          <w:b/>
          <w:sz w:val="28"/>
          <w:szCs w:val="28"/>
        </w:rPr>
      </w:pPr>
    </w:p>
    <w:p w14:paraId="5E82EA93" w14:textId="5F6DFDEA" w:rsidR="000A4424" w:rsidRDefault="000A4424" w:rsidP="00530F71">
      <w:pPr>
        <w:spacing w:after="0" w:line="240" w:lineRule="auto"/>
        <w:ind w:firstLine="708"/>
        <w:jc w:val="both"/>
        <w:rPr>
          <w:rFonts w:ascii="Times New Roman" w:hAnsi="Times New Roman"/>
          <w:b/>
          <w:sz w:val="28"/>
          <w:szCs w:val="28"/>
        </w:rPr>
      </w:pPr>
    </w:p>
    <w:p w14:paraId="19B2E528" w14:textId="7F0DFFA0" w:rsidR="000A4424" w:rsidRDefault="000A4424" w:rsidP="00530F71">
      <w:pPr>
        <w:spacing w:after="0" w:line="240" w:lineRule="auto"/>
        <w:ind w:firstLine="708"/>
        <w:jc w:val="both"/>
        <w:rPr>
          <w:rFonts w:ascii="Times New Roman" w:hAnsi="Times New Roman"/>
          <w:b/>
          <w:sz w:val="28"/>
          <w:szCs w:val="28"/>
        </w:rPr>
      </w:pPr>
    </w:p>
    <w:p w14:paraId="5714A3FF" w14:textId="4DE445AD" w:rsidR="000A4424" w:rsidRDefault="000A4424" w:rsidP="00530F71">
      <w:pPr>
        <w:spacing w:after="0" w:line="240" w:lineRule="auto"/>
        <w:ind w:firstLine="708"/>
        <w:jc w:val="both"/>
        <w:rPr>
          <w:rFonts w:ascii="Times New Roman" w:hAnsi="Times New Roman"/>
          <w:b/>
          <w:sz w:val="28"/>
          <w:szCs w:val="28"/>
        </w:rPr>
      </w:pPr>
    </w:p>
    <w:p w14:paraId="4951E819" w14:textId="6641D049" w:rsidR="000A4424" w:rsidRDefault="000A4424" w:rsidP="00530F71">
      <w:pPr>
        <w:spacing w:after="0" w:line="240" w:lineRule="auto"/>
        <w:ind w:firstLine="708"/>
        <w:jc w:val="both"/>
        <w:rPr>
          <w:rFonts w:ascii="Times New Roman" w:hAnsi="Times New Roman"/>
          <w:b/>
          <w:sz w:val="28"/>
          <w:szCs w:val="28"/>
        </w:rPr>
      </w:pPr>
    </w:p>
    <w:p w14:paraId="05E06C1F" w14:textId="0DA08E72" w:rsidR="000A4424" w:rsidRDefault="000A4424" w:rsidP="00530F71">
      <w:pPr>
        <w:spacing w:after="0" w:line="240" w:lineRule="auto"/>
        <w:ind w:firstLine="708"/>
        <w:jc w:val="both"/>
        <w:rPr>
          <w:rFonts w:ascii="Times New Roman" w:hAnsi="Times New Roman"/>
          <w:b/>
          <w:sz w:val="28"/>
          <w:szCs w:val="28"/>
        </w:rPr>
      </w:pPr>
    </w:p>
    <w:p w14:paraId="63857332" w14:textId="11A11F75" w:rsidR="000A4424" w:rsidRDefault="000A4424" w:rsidP="00530F71">
      <w:pPr>
        <w:spacing w:after="0" w:line="240" w:lineRule="auto"/>
        <w:ind w:firstLine="708"/>
        <w:jc w:val="both"/>
        <w:rPr>
          <w:rFonts w:ascii="Times New Roman" w:hAnsi="Times New Roman"/>
          <w:b/>
          <w:sz w:val="28"/>
          <w:szCs w:val="28"/>
        </w:rPr>
      </w:pPr>
    </w:p>
    <w:p w14:paraId="6D407A42" w14:textId="5D9F1D00" w:rsidR="000A4424" w:rsidRDefault="000A4424" w:rsidP="00530F71">
      <w:pPr>
        <w:spacing w:after="0" w:line="240" w:lineRule="auto"/>
        <w:ind w:firstLine="708"/>
        <w:jc w:val="both"/>
        <w:rPr>
          <w:rFonts w:ascii="Times New Roman" w:hAnsi="Times New Roman"/>
          <w:b/>
          <w:sz w:val="28"/>
          <w:szCs w:val="28"/>
        </w:rPr>
      </w:pPr>
    </w:p>
    <w:p w14:paraId="3C287FE9" w14:textId="78BFF199" w:rsidR="000A4424" w:rsidRDefault="000A4424" w:rsidP="00530F71">
      <w:pPr>
        <w:spacing w:after="0" w:line="240" w:lineRule="auto"/>
        <w:ind w:firstLine="708"/>
        <w:jc w:val="both"/>
        <w:rPr>
          <w:rFonts w:ascii="Times New Roman" w:hAnsi="Times New Roman"/>
          <w:b/>
          <w:sz w:val="28"/>
          <w:szCs w:val="28"/>
        </w:rPr>
      </w:pPr>
    </w:p>
    <w:p w14:paraId="76A46042" w14:textId="1B0DB08D" w:rsidR="000A4424" w:rsidRDefault="000A4424" w:rsidP="00530F71">
      <w:pPr>
        <w:spacing w:after="0" w:line="240" w:lineRule="auto"/>
        <w:ind w:firstLine="708"/>
        <w:jc w:val="both"/>
        <w:rPr>
          <w:rFonts w:ascii="Times New Roman" w:hAnsi="Times New Roman"/>
          <w:b/>
          <w:sz w:val="28"/>
          <w:szCs w:val="28"/>
        </w:rPr>
      </w:pPr>
    </w:p>
    <w:p w14:paraId="773ACC57" w14:textId="25BE0B83" w:rsidR="000A4424" w:rsidRDefault="000A4424" w:rsidP="00530F71">
      <w:pPr>
        <w:spacing w:after="0" w:line="240" w:lineRule="auto"/>
        <w:ind w:firstLine="708"/>
        <w:jc w:val="both"/>
        <w:rPr>
          <w:rFonts w:ascii="Times New Roman" w:hAnsi="Times New Roman"/>
          <w:b/>
          <w:sz w:val="28"/>
          <w:szCs w:val="28"/>
        </w:rPr>
      </w:pPr>
    </w:p>
    <w:p w14:paraId="06CC5545" w14:textId="67EFDFC7" w:rsidR="000A4424" w:rsidRDefault="000A4424" w:rsidP="00530F71">
      <w:pPr>
        <w:spacing w:after="0" w:line="240" w:lineRule="auto"/>
        <w:ind w:firstLine="708"/>
        <w:jc w:val="both"/>
        <w:rPr>
          <w:rFonts w:ascii="Times New Roman" w:hAnsi="Times New Roman"/>
          <w:b/>
          <w:sz w:val="28"/>
          <w:szCs w:val="28"/>
        </w:rPr>
      </w:pPr>
    </w:p>
    <w:p w14:paraId="7868B978" w14:textId="64A02B2D" w:rsidR="000A4424" w:rsidRDefault="000A4424" w:rsidP="00530F71">
      <w:pPr>
        <w:spacing w:after="0" w:line="240" w:lineRule="auto"/>
        <w:ind w:firstLine="708"/>
        <w:jc w:val="both"/>
        <w:rPr>
          <w:rFonts w:ascii="Times New Roman" w:hAnsi="Times New Roman"/>
          <w:b/>
          <w:sz w:val="28"/>
          <w:szCs w:val="28"/>
        </w:rPr>
      </w:pPr>
    </w:p>
    <w:p w14:paraId="6FA53D7A" w14:textId="3134733F" w:rsidR="000A4424" w:rsidRDefault="000A4424" w:rsidP="00530F71">
      <w:pPr>
        <w:spacing w:after="0" w:line="240" w:lineRule="auto"/>
        <w:ind w:firstLine="708"/>
        <w:jc w:val="both"/>
        <w:rPr>
          <w:rFonts w:ascii="Times New Roman" w:hAnsi="Times New Roman"/>
          <w:b/>
          <w:sz w:val="28"/>
          <w:szCs w:val="28"/>
        </w:rPr>
      </w:pP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090DC25B" w14:textId="6FE5C8BD" w:rsidR="00973D7E" w:rsidRPr="00973D7E" w:rsidRDefault="00973D7E" w:rsidP="00637AB6">
      <w:pPr>
        <w:spacing w:after="0" w:line="240" w:lineRule="auto"/>
        <w:ind w:firstLine="708"/>
        <w:jc w:val="right"/>
        <w:rPr>
          <w:rFonts w:ascii="Times New Roman" w:hAnsi="Times New Roman"/>
          <w:i/>
          <w:iCs/>
          <w:sz w:val="28"/>
          <w:szCs w:val="28"/>
        </w:rPr>
      </w:pPr>
    </w:p>
    <w:p w14:paraId="5D52F6E4" w14:textId="52D668F6" w:rsidR="00973D7E" w:rsidRPr="00973D7E" w:rsidRDefault="00973D7E" w:rsidP="00637AB6">
      <w:pPr>
        <w:spacing w:after="0" w:line="240" w:lineRule="auto"/>
        <w:ind w:firstLine="708"/>
        <w:jc w:val="right"/>
        <w:rPr>
          <w:rFonts w:ascii="Times New Roman" w:hAnsi="Times New Roman"/>
          <w:i/>
          <w:iCs/>
          <w:sz w:val="28"/>
          <w:szCs w:val="28"/>
        </w:rPr>
      </w:pPr>
    </w:p>
    <w:p w14:paraId="4823D2EF" w14:textId="215FF6D7" w:rsidR="00973D7E" w:rsidRPr="00973D7E" w:rsidRDefault="00973D7E" w:rsidP="00BB0B5D">
      <w:pPr>
        <w:spacing w:after="0" w:line="240" w:lineRule="auto"/>
        <w:rPr>
          <w:rFonts w:ascii="Times New Roman" w:hAnsi="Times New Roman"/>
          <w:i/>
          <w:iCs/>
          <w:sz w:val="28"/>
          <w:szCs w:val="28"/>
        </w:rPr>
      </w:pPr>
      <w:bookmarkStart w:id="0" w:name="_GoBack"/>
      <w:bookmarkEnd w:id="0"/>
    </w:p>
    <w:sectPr w:rsidR="00973D7E" w:rsidRPr="00973D7E" w:rsidSect="004304FF">
      <w:headerReference w:type="default" r:id="rId17"/>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AE9A" w14:textId="77777777" w:rsidR="00C94FC1" w:rsidRDefault="00C94FC1" w:rsidP="003C3604">
      <w:pPr>
        <w:spacing w:after="0" w:line="240" w:lineRule="auto"/>
      </w:pPr>
      <w:r>
        <w:separator/>
      </w:r>
    </w:p>
  </w:endnote>
  <w:endnote w:type="continuationSeparator" w:id="0">
    <w:p w14:paraId="7013D851" w14:textId="77777777" w:rsidR="00C94FC1" w:rsidRDefault="00C94FC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24A5" w14:textId="77777777" w:rsidR="00C94FC1" w:rsidRDefault="00C94FC1" w:rsidP="003C3604">
      <w:pPr>
        <w:spacing w:after="0" w:line="240" w:lineRule="auto"/>
      </w:pPr>
      <w:r>
        <w:separator/>
      </w:r>
    </w:p>
  </w:footnote>
  <w:footnote w:type="continuationSeparator" w:id="0">
    <w:p w14:paraId="0A872EEC" w14:textId="77777777" w:rsidR="00C94FC1" w:rsidRDefault="00C94FC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4304FF" w:rsidRPr="003C3604" w:rsidRDefault="004304FF" w:rsidP="004304FF">
    <w:pPr>
      <w:pStyle w:val="a8"/>
      <w:jc w:val="center"/>
      <w:rPr>
        <w:rFonts w:ascii="Times New Roman" w:hAnsi="Times New Roman"/>
        <w:sz w:val="28"/>
      </w:rPr>
    </w:pPr>
  </w:p>
  <w:p w14:paraId="311A0D0F" w14:textId="2C21D1A2" w:rsidR="004304FF" w:rsidRPr="004304FF" w:rsidRDefault="00CC4333"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9549F">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F7"/>
    <w:multiLevelType w:val="hybridMultilevel"/>
    <w:tmpl w:val="3FF6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27F0"/>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6F2"/>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0B5D"/>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94FC1"/>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549F"/>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366A"/>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F052-9EEB-4498-8EB6-4D1A273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10975</Words>
  <Characters>62561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2</cp:revision>
  <cp:lastPrinted>2022-03-04T09:44:00Z</cp:lastPrinted>
  <dcterms:created xsi:type="dcterms:W3CDTF">2022-03-16T05:52:00Z</dcterms:created>
  <dcterms:modified xsi:type="dcterms:W3CDTF">2022-03-16T05:52:00Z</dcterms:modified>
</cp:coreProperties>
</file>