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D6" w:rsidRDefault="00FB7AD6" w:rsidP="005D5967">
      <w:pPr>
        <w:ind w:firstLine="709"/>
        <w:jc w:val="center"/>
        <w:rPr>
          <w:b/>
          <w:sz w:val="26"/>
          <w:szCs w:val="26"/>
        </w:rPr>
      </w:pPr>
      <w:r>
        <w:rPr>
          <w:b/>
          <w:sz w:val="26"/>
          <w:szCs w:val="26"/>
        </w:rPr>
        <w:t>Информация РИК</w:t>
      </w:r>
    </w:p>
    <w:p w:rsidR="00D222BF" w:rsidRDefault="00D222BF" w:rsidP="005D5967">
      <w:pPr>
        <w:ind w:firstLine="709"/>
        <w:jc w:val="center"/>
        <w:rPr>
          <w:b/>
          <w:sz w:val="26"/>
          <w:szCs w:val="26"/>
        </w:rPr>
      </w:pPr>
    </w:p>
    <w:p w:rsidR="00D222BF" w:rsidRPr="00D222BF" w:rsidRDefault="00D222BF" w:rsidP="005D5967">
      <w:pPr>
        <w:ind w:firstLine="709"/>
        <w:jc w:val="center"/>
        <w:rPr>
          <w:b/>
          <w:sz w:val="30"/>
          <w:szCs w:val="30"/>
        </w:rPr>
      </w:pPr>
      <w:r w:rsidRPr="00D222BF">
        <w:rPr>
          <w:b/>
          <w:sz w:val="30"/>
          <w:szCs w:val="30"/>
        </w:rPr>
        <w:t xml:space="preserve">Ужесточение ответственности водителей </w:t>
      </w:r>
      <w:proofErr w:type="gramStart"/>
      <w:r w:rsidRPr="00D222BF">
        <w:rPr>
          <w:b/>
          <w:sz w:val="30"/>
          <w:szCs w:val="30"/>
        </w:rPr>
        <w:t>за</w:t>
      </w:r>
      <w:proofErr w:type="gramEnd"/>
      <w:r w:rsidRPr="00D222BF">
        <w:rPr>
          <w:b/>
          <w:sz w:val="30"/>
          <w:szCs w:val="30"/>
        </w:rPr>
        <w:t xml:space="preserve"> грубые </w:t>
      </w:r>
    </w:p>
    <w:p w:rsidR="00FB7AD6" w:rsidRPr="00D222BF" w:rsidRDefault="00D222BF" w:rsidP="005D5967">
      <w:pPr>
        <w:ind w:firstLine="709"/>
        <w:jc w:val="center"/>
        <w:rPr>
          <w:b/>
          <w:sz w:val="30"/>
          <w:szCs w:val="30"/>
        </w:rPr>
      </w:pPr>
      <w:r w:rsidRPr="00D222BF">
        <w:rPr>
          <w:b/>
          <w:sz w:val="30"/>
          <w:szCs w:val="30"/>
        </w:rPr>
        <w:t>нарушения ПДД</w:t>
      </w:r>
    </w:p>
    <w:p w:rsidR="00D222BF" w:rsidRDefault="00D222BF" w:rsidP="005D5967">
      <w:pPr>
        <w:ind w:firstLine="709"/>
        <w:jc w:val="center"/>
        <w:rPr>
          <w:b/>
          <w:sz w:val="26"/>
          <w:szCs w:val="26"/>
        </w:rPr>
      </w:pPr>
    </w:p>
    <w:p w:rsidR="00D222BF" w:rsidRDefault="00D222BF" w:rsidP="00D222BF">
      <w:pPr>
        <w:ind w:firstLine="708"/>
        <w:jc w:val="both"/>
        <w:rPr>
          <w:sz w:val="30"/>
          <w:szCs w:val="30"/>
        </w:rPr>
      </w:pPr>
      <w:r>
        <w:rPr>
          <w:sz w:val="30"/>
          <w:szCs w:val="30"/>
        </w:rPr>
        <w:t xml:space="preserve">Новый </w:t>
      </w:r>
      <w:r>
        <w:rPr>
          <w:rFonts w:ascii="Montserrat" w:hAnsi="Montserrat"/>
          <w:color w:val="000000"/>
          <w:sz w:val="30"/>
          <w:szCs w:val="30"/>
        </w:rPr>
        <w:t xml:space="preserve">Кодекс Республики Беларусь об административных правонарушениях в действии с 1 марта. Он </w:t>
      </w:r>
      <w:r>
        <w:rPr>
          <w:sz w:val="30"/>
          <w:szCs w:val="30"/>
        </w:rPr>
        <w:t xml:space="preserve">ужесточил ответственность водителей за грубые нарушения ПДД. </w:t>
      </w:r>
    </w:p>
    <w:p w:rsidR="00D222BF" w:rsidRDefault="00D222BF" w:rsidP="00D222BF">
      <w:pPr>
        <w:ind w:firstLine="708"/>
        <w:jc w:val="both"/>
        <w:rPr>
          <w:sz w:val="30"/>
          <w:szCs w:val="30"/>
        </w:rPr>
      </w:pPr>
      <w:r>
        <w:rPr>
          <w:sz w:val="30"/>
          <w:szCs w:val="30"/>
        </w:rPr>
        <w:t>Также в новом кодексе изменилась формулировка «создание аварийной обстановки». Если раньше под созданием аварийной обстановки понимались действия участников дорожного движения, вынудившие других участников движения изменять скорость, направление движения или принимать иные меры по обеспечению собственной безопасности или безопасности других лиц». То сейчас в определение добавлена фраза «а равно повлекшие повреждение другого транспортного средства или имущества других участников движения».</w:t>
      </w:r>
    </w:p>
    <w:p w:rsidR="00D222BF" w:rsidRDefault="00D222BF" w:rsidP="00D222BF">
      <w:pPr>
        <w:ind w:firstLine="708"/>
        <w:jc w:val="both"/>
        <w:rPr>
          <w:sz w:val="30"/>
          <w:szCs w:val="30"/>
        </w:rPr>
      </w:pPr>
      <w:proofErr w:type="gramStart"/>
      <w:r>
        <w:rPr>
          <w:sz w:val="30"/>
          <w:szCs w:val="30"/>
        </w:rPr>
        <w:t>Теперь даже самое незначительное ДТП квалифицируется, как нарушение соответствующего пункта ПДД с созданием аварийной обстановки, за которое предусмотрена административная ответственность в виде штрафа в размере от 5 до 20 базовых величин с лишением или без лишения права заниматься деятельностью, связанной с управлением транспортным средством сроком до 2-х лет (ст.18.13 ч.12 КоАП Республики Беларусь).</w:t>
      </w:r>
      <w:proofErr w:type="gramEnd"/>
    </w:p>
    <w:p w:rsidR="00D222BF" w:rsidRDefault="00D222BF" w:rsidP="00D222BF">
      <w:pPr>
        <w:ind w:firstLine="708"/>
        <w:jc w:val="both"/>
        <w:rPr>
          <w:sz w:val="30"/>
          <w:szCs w:val="30"/>
        </w:rPr>
      </w:pPr>
      <w:r>
        <w:rPr>
          <w:sz w:val="30"/>
          <w:szCs w:val="30"/>
        </w:rPr>
        <w:t>Однако при наложении взыскания будет учитываться характер правонарушения, личность нарушителя, последствия и другие смягчающие или отягчающие обстоятельства.</w:t>
      </w:r>
    </w:p>
    <w:p w:rsidR="00D222BF" w:rsidRDefault="00D222BF" w:rsidP="00D222BF">
      <w:pPr>
        <w:ind w:firstLine="708"/>
        <w:jc w:val="both"/>
        <w:rPr>
          <w:sz w:val="30"/>
          <w:szCs w:val="30"/>
        </w:rPr>
      </w:pPr>
      <w:r>
        <w:rPr>
          <w:sz w:val="30"/>
          <w:szCs w:val="30"/>
        </w:rPr>
        <w:t xml:space="preserve">Следует напомнить, что в случае незначительного ДТП водители могут не вызывать ГАИ и оформить </w:t>
      </w:r>
      <w:proofErr w:type="spellStart"/>
      <w:r>
        <w:rPr>
          <w:sz w:val="30"/>
          <w:szCs w:val="30"/>
        </w:rPr>
        <w:t>европротокол</w:t>
      </w:r>
      <w:proofErr w:type="spellEnd"/>
      <w:r>
        <w:rPr>
          <w:sz w:val="30"/>
          <w:szCs w:val="30"/>
        </w:rPr>
        <w:t>, избежав при этом административного правонарушения, соответствующего штрафа и лишения прав.</w:t>
      </w:r>
      <w:bookmarkStart w:id="0" w:name="_GoBack"/>
      <w:bookmarkEnd w:id="0"/>
    </w:p>
    <w:p w:rsidR="00D222BF" w:rsidRDefault="00D222BF" w:rsidP="00D222BF">
      <w:pPr>
        <w:ind w:firstLine="708"/>
        <w:jc w:val="both"/>
        <w:rPr>
          <w:sz w:val="30"/>
          <w:szCs w:val="30"/>
        </w:rPr>
      </w:pPr>
    </w:p>
    <w:p w:rsidR="00D222BF" w:rsidRDefault="00D222BF" w:rsidP="00D222BF">
      <w:pPr>
        <w:ind w:left="5664"/>
        <w:jc w:val="both"/>
        <w:rPr>
          <w:sz w:val="30"/>
          <w:szCs w:val="30"/>
        </w:rPr>
      </w:pPr>
      <w:r>
        <w:rPr>
          <w:sz w:val="30"/>
          <w:szCs w:val="30"/>
        </w:rPr>
        <w:t xml:space="preserve">ОГАИ </w:t>
      </w:r>
      <w:proofErr w:type="gramStart"/>
      <w:r>
        <w:rPr>
          <w:sz w:val="30"/>
          <w:szCs w:val="30"/>
        </w:rPr>
        <w:t>Могилевского</w:t>
      </w:r>
      <w:proofErr w:type="gramEnd"/>
      <w:r>
        <w:rPr>
          <w:sz w:val="30"/>
          <w:szCs w:val="30"/>
        </w:rPr>
        <w:t xml:space="preserve"> РОВД</w:t>
      </w:r>
    </w:p>
    <w:p w:rsidR="005D5967" w:rsidRDefault="005D5967" w:rsidP="00D222BF">
      <w:pPr>
        <w:ind w:firstLine="709"/>
        <w:jc w:val="center"/>
        <w:rPr>
          <w:b/>
          <w:sz w:val="28"/>
          <w:szCs w:val="28"/>
        </w:rPr>
      </w:pPr>
    </w:p>
    <w:sectPr w:rsidR="005D5967" w:rsidSect="00353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967"/>
    <w:rsid w:val="0003022B"/>
    <w:rsid w:val="00030BE2"/>
    <w:rsid w:val="00065A02"/>
    <w:rsid w:val="002F38AB"/>
    <w:rsid w:val="00324A68"/>
    <w:rsid w:val="00353E11"/>
    <w:rsid w:val="00367E56"/>
    <w:rsid w:val="0043048E"/>
    <w:rsid w:val="00455E88"/>
    <w:rsid w:val="00533D7C"/>
    <w:rsid w:val="005D5967"/>
    <w:rsid w:val="00746143"/>
    <w:rsid w:val="008B14B3"/>
    <w:rsid w:val="00983D13"/>
    <w:rsid w:val="00A30241"/>
    <w:rsid w:val="00AF3675"/>
    <w:rsid w:val="00D222BF"/>
    <w:rsid w:val="00EF5D29"/>
    <w:rsid w:val="00F03B6F"/>
    <w:rsid w:val="00FB7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67"/>
  </w:style>
  <w:style w:type="paragraph" w:styleId="1">
    <w:name w:val="heading 1"/>
    <w:basedOn w:val="a"/>
    <w:next w:val="a"/>
    <w:link w:val="10"/>
    <w:qFormat/>
    <w:rsid w:val="00EF5D29"/>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065A0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065A0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065A0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065A02"/>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065A02"/>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065A0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065A02"/>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065A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65A02"/>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065A02"/>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EF5D29"/>
    <w:pPr>
      <w:spacing w:after="60"/>
      <w:jc w:val="center"/>
      <w:outlineLvl w:val="1"/>
    </w:pPr>
    <w:rPr>
      <w:rFonts w:ascii="Cambria" w:eastAsiaTheme="majorEastAsia" w:hAnsi="Cambria" w:cstheme="majorBidi"/>
      <w:sz w:val="24"/>
      <w:szCs w:val="24"/>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EF5D29"/>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8B14B3"/>
    <w:rPr>
      <w:rFonts w:ascii="Times New Roman" w:eastAsia="Times New Roman" w:hAnsi="Times New Roman" w:cs="Arial"/>
      <w:b/>
      <w:sz w:val="24"/>
      <w:szCs w:val="24"/>
    </w:rPr>
  </w:style>
  <w:style w:type="character" w:styleId="a5">
    <w:name w:val="Strong"/>
    <w:basedOn w:val="a0"/>
    <w:qFormat/>
    <w:rsid w:val="00EF5D29"/>
    <w:rPr>
      <w:b/>
      <w:bCs/>
    </w:rPr>
  </w:style>
  <w:style w:type="character" w:customStyle="1" w:styleId="10">
    <w:name w:val="Заголовок 1 Знак"/>
    <w:basedOn w:val="a0"/>
    <w:link w:val="1"/>
    <w:rsid w:val="00EF5D29"/>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065A02"/>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065A02"/>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065A02"/>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065A02"/>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065A02"/>
    <w:rPr>
      <w:rFonts w:asciiTheme="minorHAnsi" w:eastAsiaTheme="minorEastAsia" w:hAnsiTheme="minorHAnsi" w:cstheme="minorBidi"/>
      <w:sz w:val="24"/>
      <w:szCs w:val="24"/>
    </w:rPr>
  </w:style>
  <w:style w:type="character" w:customStyle="1" w:styleId="90">
    <w:name w:val="Заголовок 9 Знак"/>
    <w:basedOn w:val="a0"/>
    <w:link w:val="9"/>
    <w:semiHidden/>
    <w:rsid w:val="00065A02"/>
    <w:rPr>
      <w:rFonts w:asciiTheme="majorHAnsi" w:eastAsiaTheme="majorEastAsia" w:hAnsiTheme="majorHAnsi" w:cstheme="majorBidi"/>
      <w:sz w:val="22"/>
      <w:szCs w:val="22"/>
    </w:rPr>
  </w:style>
  <w:style w:type="paragraph" w:styleId="a6">
    <w:name w:val="caption"/>
    <w:basedOn w:val="a"/>
    <w:next w:val="a"/>
    <w:semiHidden/>
    <w:unhideWhenUsed/>
    <w:qFormat/>
    <w:rsid w:val="00065A02"/>
    <w:rPr>
      <w:b/>
      <w:bCs/>
    </w:rPr>
  </w:style>
  <w:style w:type="paragraph" w:styleId="a7">
    <w:name w:val="Title"/>
    <w:basedOn w:val="a"/>
    <w:next w:val="a"/>
    <w:link w:val="a8"/>
    <w:qFormat/>
    <w:rsid w:val="00EF5D29"/>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EF5D29"/>
    <w:rPr>
      <w:rFonts w:ascii="Cambria" w:eastAsiaTheme="majorEastAsia" w:hAnsi="Cambria" w:cstheme="majorBidi"/>
      <w:b/>
      <w:bCs/>
      <w:kern w:val="28"/>
      <w:sz w:val="32"/>
      <w:szCs w:val="32"/>
    </w:rPr>
  </w:style>
  <w:style w:type="character" w:styleId="a9">
    <w:name w:val="Emphasis"/>
    <w:basedOn w:val="a0"/>
    <w:qFormat/>
    <w:rsid w:val="00EF5D29"/>
    <w:rPr>
      <w:i/>
      <w:iCs/>
    </w:rPr>
  </w:style>
  <w:style w:type="paragraph" w:styleId="aa">
    <w:name w:val="No Spacing"/>
    <w:uiPriority w:val="1"/>
    <w:qFormat/>
    <w:rsid w:val="00EF5D29"/>
    <w:rPr>
      <w:sz w:val="24"/>
      <w:szCs w:val="24"/>
    </w:rPr>
  </w:style>
  <w:style w:type="paragraph" w:styleId="ab">
    <w:name w:val="List Paragraph"/>
    <w:basedOn w:val="a"/>
    <w:uiPriority w:val="34"/>
    <w:qFormat/>
    <w:rsid w:val="00065A02"/>
    <w:pPr>
      <w:ind w:left="708"/>
    </w:pPr>
    <w:rPr>
      <w:sz w:val="24"/>
      <w:szCs w:val="24"/>
    </w:rPr>
  </w:style>
  <w:style w:type="paragraph" w:styleId="21">
    <w:name w:val="Quote"/>
    <w:basedOn w:val="a"/>
    <w:next w:val="a"/>
    <w:link w:val="22"/>
    <w:uiPriority w:val="29"/>
    <w:qFormat/>
    <w:rsid w:val="00EF5D29"/>
    <w:rPr>
      <w:i/>
      <w:iCs/>
      <w:color w:val="000000"/>
      <w:sz w:val="24"/>
      <w:szCs w:val="24"/>
    </w:rPr>
  </w:style>
  <w:style w:type="character" w:customStyle="1" w:styleId="22">
    <w:name w:val="Цитата 2 Знак"/>
    <w:basedOn w:val="a0"/>
    <w:link w:val="21"/>
    <w:uiPriority w:val="29"/>
    <w:rsid w:val="00EF5D29"/>
    <w:rPr>
      <w:i/>
      <w:iCs/>
      <w:color w:val="000000"/>
      <w:sz w:val="24"/>
      <w:szCs w:val="24"/>
    </w:rPr>
  </w:style>
  <w:style w:type="paragraph" w:styleId="ac">
    <w:name w:val="Intense Quote"/>
    <w:basedOn w:val="a"/>
    <w:next w:val="a"/>
    <w:link w:val="ad"/>
    <w:uiPriority w:val="30"/>
    <w:qFormat/>
    <w:rsid w:val="00EF5D29"/>
    <w:pPr>
      <w:pBdr>
        <w:bottom w:val="single" w:sz="4" w:space="4" w:color="4F81BD"/>
      </w:pBdr>
      <w:spacing w:before="200" w:after="280"/>
      <w:ind w:left="936" w:right="936"/>
    </w:pPr>
    <w:rPr>
      <w:rFonts w:eastAsiaTheme="majorEastAsia" w:cstheme="majorBidi"/>
      <w:b/>
      <w:bCs/>
      <w:i/>
      <w:iCs/>
      <w:color w:val="4F81BD"/>
      <w:sz w:val="24"/>
      <w:szCs w:val="24"/>
    </w:rPr>
  </w:style>
  <w:style w:type="character" w:customStyle="1" w:styleId="ad">
    <w:name w:val="Выделенная цитата Знак"/>
    <w:basedOn w:val="a0"/>
    <w:link w:val="ac"/>
    <w:uiPriority w:val="30"/>
    <w:rsid w:val="00EF5D29"/>
    <w:rPr>
      <w:rFonts w:eastAsiaTheme="majorEastAsia" w:cstheme="majorBidi"/>
      <w:b/>
      <w:bCs/>
      <w:i/>
      <w:iCs/>
      <w:color w:val="4F81BD"/>
      <w:sz w:val="24"/>
      <w:szCs w:val="24"/>
    </w:rPr>
  </w:style>
  <w:style w:type="character" w:styleId="ae">
    <w:name w:val="Subtle Emphasis"/>
    <w:basedOn w:val="a0"/>
    <w:uiPriority w:val="19"/>
    <w:qFormat/>
    <w:rsid w:val="00EF5D29"/>
    <w:rPr>
      <w:i/>
      <w:iCs/>
      <w:color w:val="808080"/>
    </w:rPr>
  </w:style>
  <w:style w:type="character" w:styleId="af">
    <w:name w:val="Intense Emphasis"/>
    <w:basedOn w:val="a0"/>
    <w:uiPriority w:val="21"/>
    <w:qFormat/>
    <w:rsid w:val="00EF5D29"/>
    <w:rPr>
      <w:b/>
      <w:bCs/>
      <w:i/>
      <w:iCs/>
      <w:color w:val="4F81BD"/>
    </w:rPr>
  </w:style>
  <w:style w:type="character" w:styleId="af0">
    <w:name w:val="Subtle Reference"/>
    <w:basedOn w:val="a0"/>
    <w:uiPriority w:val="31"/>
    <w:qFormat/>
    <w:rsid w:val="00EF5D29"/>
    <w:rPr>
      <w:smallCaps/>
      <w:color w:val="C0504D"/>
      <w:u w:val="single"/>
    </w:rPr>
  </w:style>
  <w:style w:type="character" w:styleId="af1">
    <w:name w:val="Intense Reference"/>
    <w:basedOn w:val="a0"/>
    <w:uiPriority w:val="32"/>
    <w:qFormat/>
    <w:rsid w:val="00EF5D29"/>
    <w:rPr>
      <w:b/>
      <w:bCs/>
      <w:smallCaps/>
      <w:color w:val="C0504D"/>
      <w:spacing w:val="5"/>
      <w:u w:val="single"/>
    </w:rPr>
  </w:style>
  <w:style w:type="character" w:styleId="af2">
    <w:name w:val="Book Title"/>
    <w:basedOn w:val="a0"/>
    <w:uiPriority w:val="33"/>
    <w:qFormat/>
    <w:rsid w:val="00EF5D29"/>
    <w:rPr>
      <w:b/>
      <w:bCs/>
      <w:smallCaps/>
      <w:spacing w:val="5"/>
    </w:rPr>
  </w:style>
  <w:style w:type="paragraph" w:styleId="af3">
    <w:name w:val="TOC Heading"/>
    <w:basedOn w:val="1"/>
    <w:next w:val="a"/>
    <w:uiPriority w:val="39"/>
    <w:semiHidden/>
    <w:unhideWhenUsed/>
    <w:qFormat/>
    <w:rsid w:val="00065A02"/>
    <w:pPr>
      <w:outlineLvl w:val="9"/>
    </w:pPr>
    <w:rPr>
      <w:rFonts w:asciiTheme="majorHAnsi" w:hAnsiTheme="majorHAnsi"/>
    </w:rPr>
  </w:style>
  <w:style w:type="character" w:styleId="af4">
    <w:name w:val="Hyperlink"/>
    <w:basedOn w:val="a0"/>
    <w:semiHidden/>
    <w:unhideWhenUsed/>
    <w:rsid w:val="005D5967"/>
    <w:rPr>
      <w:rFonts w:ascii="Times New Roman" w:hAnsi="Times New Roman" w:cs="Times New Roman" w:hint="default"/>
      <w:color w:val="0000FF"/>
      <w:u w:val="single"/>
    </w:rPr>
  </w:style>
  <w:style w:type="paragraph" w:styleId="af5">
    <w:name w:val="Balloon Text"/>
    <w:basedOn w:val="a"/>
    <w:link w:val="af6"/>
    <w:uiPriority w:val="99"/>
    <w:semiHidden/>
    <w:unhideWhenUsed/>
    <w:rsid w:val="005D5967"/>
    <w:rPr>
      <w:rFonts w:ascii="Tahoma" w:hAnsi="Tahoma" w:cs="Tahoma"/>
      <w:sz w:val="16"/>
      <w:szCs w:val="16"/>
    </w:rPr>
  </w:style>
  <w:style w:type="character" w:customStyle="1" w:styleId="af6">
    <w:name w:val="Текст выноски Знак"/>
    <w:basedOn w:val="a0"/>
    <w:link w:val="af5"/>
    <w:uiPriority w:val="99"/>
    <w:semiHidden/>
    <w:rsid w:val="005D5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2019-03-12T09:14:00Z</cp:lastPrinted>
  <dcterms:created xsi:type="dcterms:W3CDTF">2021-03-11T08:06:00Z</dcterms:created>
  <dcterms:modified xsi:type="dcterms:W3CDTF">2021-03-11T08:06:00Z</dcterms:modified>
</cp:coreProperties>
</file>