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ED" w:rsidRPr="002100ED" w:rsidRDefault="00B61800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00ED">
        <w:rPr>
          <w:b/>
          <w:color w:val="000000"/>
          <w:sz w:val="28"/>
          <w:szCs w:val="28"/>
        </w:rPr>
        <w:t>Перечень льгот и гарантий для детей-сирот и детей, оставшихся без попечения родителей, а также лиц из числа детей-сирот</w:t>
      </w:r>
    </w:p>
    <w:p w:rsidR="00B61800" w:rsidRPr="002100ED" w:rsidRDefault="00B61800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br/>
        <w:t xml:space="preserve">Для детей-сирот и детей, оставшихся без попечения родителей, а также лиц из числа детей-сирот и </w:t>
      </w:r>
      <w:proofErr w:type="gramStart"/>
      <w:r w:rsidRPr="002100ED">
        <w:rPr>
          <w:color w:val="000000"/>
          <w:sz w:val="28"/>
          <w:szCs w:val="28"/>
        </w:rPr>
        <w:t>детей, оставшихся без попечения родителей законодательством Республики Беларусь предусмотрен</w:t>
      </w:r>
      <w:proofErr w:type="gramEnd"/>
      <w:r w:rsidRPr="002100ED">
        <w:rPr>
          <w:color w:val="000000"/>
          <w:sz w:val="28"/>
          <w:szCs w:val="28"/>
        </w:rPr>
        <w:t xml:space="preserve"> перечень льгот и гарантий.</w:t>
      </w:r>
    </w:p>
    <w:p w:rsidR="00B61800" w:rsidRPr="002100ED" w:rsidRDefault="00B61800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>Льготы в сфере образования при зачислении в государственные учреждения образования.</w:t>
      </w:r>
    </w:p>
    <w:p w:rsidR="00B61800" w:rsidRPr="002100ED" w:rsidRDefault="00B61800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100ED">
        <w:rPr>
          <w:color w:val="000000"/>
          <w:sz w:val="28"/>
          <w:szCs w:val="28"/>
        </w:rPr>
        <w:t>При приеме в высшие учреждения образования дети-сироты и дети, оставшиеся без попечения родителей, а также лица из числа детей-сирот и детей, оставшихся без попечения родителей зачисляются вне конкурса при наличии в документе об образовании отметок не ниже 6 (шести) баллов по предметам вступительных испытаний (исключение: профили (направления) специальностей «международные отношения», «правоведение», «медико-фармацевтический», а также специальностей, на которые конкурс в год</w:t>
      </w:r>
      <w:proofErr w:type="gramEnd"/>
      <w:r w:rsidRPr="002100ED">
        <w:rPr>
          <w:color w:val="000000"/>
          <w:sz w:val="28"/>
          <w:szCs w:val="28"/>
        </w:rPr>
        <w:t>, предшествующий приему, составил 5 и более человек на место), так же лица данной категории имеют преимущество на зачисление, имея равное общее количество баллов, при условии участия в общем конкурсе.</w:t>
      </w:r>
    </w:p>
    <w:p w:rsidR="00B61800" w:rsidRPr="002100ED" w:rsidRDefault="00B61800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100ED">
        <w:rPr>
          <w:color w:val="000000"/>
          <w:sz w:val="28"/>
          <w:szCs w:val="28"/>
        </w:rPr>
        <w:t>При приеме в средние учреждения образования дети-сироты и дети, оставшиеся без попечения родителей, а также лица из числа детей-сирот и детей, оставшихся без попечения родителей зачисляются вне конкурса кроме специальностей (специализаций) на которые конкурс в год, предшествующий приему, составил 5 и более человек на место, при наличии в документе об образовании отметок не ниже 4 баллов по предметам вступительных испытаний.</w:t>
      </w:r>
      <w:proofErr w:type="gramEnd"/>
    </w:p>
    <w:p w:rsidR="00B61800" w:rsidRPr="002100ED" w:rsidRDefault="00B61800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 xml:space="preserve">В профессионально-технические учебные заведения дети-сироты и дети, оставшиеся без попечения родителей, а также лица из числа детей-сирот и </w:t>
      </w:r>
      <w:proofErr w:type="gramStart"/>
      <w:r w:rsidRPr="002100ED">
        <w:rPr>
          <w:color w:val="000000"/>
          <w:sz w:val="28"/>
          <w:szCs w:val="28"/>
        </w:rPr>
        <w:t>детей, оставшихся без попечения родителей зачисляются</w:t>
      </w:r>
      <w:proofErr w:type="gramEnd"/>
      <w:r w:rsidRPr="002100ED">
        <w:rPr>
          <w:color w:val="000000"/>
          <w:sz w:val="28"/>
          <w:szCs w:val="28"/>
        </w:rPr>
        <w:t xml:space="preserve"> вне конкурса.</w:t>
      </w:r>
    </w:p>
    <w:p w:rsidR="00B61800" w:rsidRPr="002100ED" w:rsidRDefault="00B61800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 xml:space="preserve">Студентам-сиротам дневной бюджетной формы обучения предоставляется государственное обеспечение со дня зачисления в учебное заведение, но не ранее дня прекращения государственного обеспечения в детских </w:t>
      </w:r>
      <w:proofErr w:type="spellStart"/>
      <w:r w:rsidRPr="002100ED">
        <w:rPr>
          <w:color w:val="000000"/>
          <w:sz w:val="28"/>
          <w:szCs w:val="28"/>
        </w:rPr>
        <w:t>интернатных</w:t>
      </w:r>
      <w:proofErr w:type="spellEnd"/>
      <w:r w:rsidRPr="002100ED">
        <w:rPr>
          <w:color w:val="000000"/>
          <w:sz w:val="28"/>
          <w:szCs w:val="28"/>
        </w:rPr>
        <w:t xml:space="preserve"> учреждениях, опекунских семьях, приемных семьях, детских домах семейного типа. Государственное обеспечение предоставляется независимо от получения студентами-сиротами пенсий и пособий.</w:t>
      </w:r>
    </w:p>
    <w:p w:rsidR="00B61800" w:rsidRPr="002100ED" w:rsidRDefault="00B61800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 xml:space="preserve">Находясь на государственном обеспечении детям-сиротам и детям, оставшимся без попечения родителей, а также лицам из числа детей-сирот и </w:t>
      </w:r>
      <w:proofErr w:type="gramStart"/>
      <w:r w:rsidRPr="002100ED">
        <w:rPr>
          <w:color w:val="000000"/>
          <w:sz w:val="28"/>
          <w:szCs w:val="28"/>
        </w:rPr>
        <w:t>детей, оставшихся без попечения родителей на протяжении всего периода обучения на дневной форме обучения предоставляется</w:t>
      </w:r>
      <w:proofErr w:type="gramEnd"/>
      <w:r w:rsidRPr="002100ED">
        <w:rPr>
          <w:color w:val="000000"/>
          <w:sz w:val="28"/>
          <w:szCs w:val="28"/>
        </w:rPr>
        <w:t xml:space="preserve"> бесплатное питание или денежная компенсация на питание (ежемесячно). За пропуски занятий без уважительной причины компенсация на питание не выплачивается.</w:t>
      </w:r>
    </w:p>
    <w:p w:rsidR="00B61800" w:rsidRPr="002100ED" w:rsidRDefault="00B61800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lastRenderedPageBreak/>
        <w:t>Денежная компенсация на одежду, обувь, предметы первой необходимости выплачивается один или два раза в год (на усмотрение администрации учебного заведения).</w:t>
      </w:r>
    </w:p>
    <w:p w:rsidR="00B61800" w:rsidRPr="002100ED" w:rsidRDefault="00B61800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>Студентам – сиротам предоставляются места в общежитиях учебных заведений в первую очередь. За проживание в общежитии оплата не взимается. При отсутствии общежития возмещаются расходы по найму жилья.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>Студенты, зачисленные на полное государственное обеспечение, обеспечиваются единым билетом, дающим право бесплатного посещения театров, выставок, музеев, спортивных сооружений и детям до 18 лет – бесплатного проезда в общественном городском (пригородном) транспорте.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>Так же предусмотрена выплата материальной помощи за счет сре</w:t>
      </w:r>
      <w:proofErr w:type="gramStart"/>
      <w:r w:rsidRPr="002100ED">
        <w:rPr>
          <w:color w:val="000000"/>
          <w:sz w:val="28"/>
          <w:szCs w:val="28"/>
        </w:rPr>
        <w:t>дств ст</w:t>
      </w:r>
      <w:proofErr w:type="gramEnd"/>
      <w:r w:rsidRPr="002100ED">
        <w:rPr>
          <w:color w:val="000000"/>
          <w:sz w:val="28"/>
          <w:szCs w:val="28"/>
        </w:rPr>
        <w:t>ипендиального фонда учреждения образования один раз в год.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100ED">
        <w:rPr>
          <w:color w:val="000000"/>
          <w:sz w:val="28"/>
          <w:szCs w:val="28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родителей, прекратившим обучение на дневной форме получения образования в связи с окончанием учреждения образования или по иным причинам, в течение двенадцати месяцев после отчисления выплачивается денежная компенсация на приобретение одежды, обуви, мягкого инвентаря и оборудования.</w:t>
      </w:r>
      <w:proofErr w:type="gramEnd"/>
      <w:r w:rsidRPr="002100ED">
        <w:rPr>
          <w:color w:val="000000"/>
          <w:sz w:val="28"/>
          <w:szCs w:val="28"/>
        </w:rPr>
        <w:t xml:space="preserve"> Данное денежное пособие выплачивается только после предоставления в учреждение образования справки о трудоустройстве (регистрации в органах по труду, занятости и социальной защите) и иных документов в случаях, предусмотренных законодательством.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100ED">
        <w:rPr>
          <w:color w:val="000000"/>
          <w:sz w:val="28"/>
          <w:szCs w:val="28"/>
        </w:rPr>
        <w:t>Место работы по распределению для детей-сирот и детей, оставшихся без попечения родителей, а также лиц из числа детей-сирот и детей, оставшихся без попечения родителей, предоставляется по месту закрепления за ними жилых помещений, либо по месту включения их в списки нуждающихся в улучшении жилищных условий, либо по месту первоначального приобретения статуса детей-сирот или статуса детей, оставшихся без попечения родителей, либо с</w:t>
      </w:r>
      <w:proofErr w:type="gramEnd"/>
      <w:r w:rsidRPr="002100ED">
        <w:rPr>
          <w:color w:val="000000"/>
          <w:sz w:val="28"/>
          <w:szCs w:val="28"/>
        </w:rPr>
        <w:t xml:space="preserve"> их согласия в ином населенном пункте.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>Льготы, предусмотренные при решении жилищного вопроса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>Одним из важнейших вопросов, с которым сталкиваются дети-сироты, дети, оставшиеся без попечения родителей, является вопрос обеспечения жилыми помещениями. В отношении таких детей определены особые условия постановки их на учет нуждающихся в улучшении жилищных условий.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>Принятие на учет нуждающихся в улучшении жилищных условий данной категории лиц, осуществляется местным исполнительным и распорядительным органом по месту первоначального приобретения статуса сироты, либо по месту предоставления им первого рабочего места.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>Для детей-сирот, детей, оставшихся без попечения родителей, а также лиц из числа детей-сирот и детей, оставшихся без попечения родителей, установлены следующие гарантии: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lastRenderedPageBreak/>
        <w:t>- сохранение права пользования жилым помещением государственного жилищного фонда, из которого они выбыли.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>- право на получение жилого помещения социального пользования государственного жилищного фонда.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 xml:space="preserve">- лица из числа детей-сирот и детей, оставшихся без попечения родителей, проживающие в арендном жилье и имеющие право на социальное жилье, могут переводить занимаемое арендное жилье </w:t>
      </w:r>
      <w:proofErr w:type="gramStart"/>
      <w:r w:rsidRPr="002100ED">
        <w:rPr>
          <w:color w:val="000000"/>
          <w:sz w:val="28"/>
          <w:szCs w:val="28"/>
        </w:rPr>
        <w:t>в</w:t>
      </w:r>
      <w:proofErr w:type="gramEnd"/>
      <w:r w:rsidRPr="002100ED">
        <w:rPr>
          <w:color w:val="000000"/>
          <w:sz w:val="28"/>
          <w:szCs w:val="28"/>
        </w:rPr>
        <w:t xml:space="preserve"> социальное. Данным правом можно воспользоваться до достижения возраста 23 лет.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>- право постановки на учет лиц, нуждающихся в улучшении жилищных условий в местном исполнительном и распорядительном органе по месту работы (службы), если оно дано по распределению, направлению на работу в соответствии с договором целевой подготовки специалиста (рабочего, служащего) при условии снятия с учета по месту первоначального приобретения статуса детей-сирот.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>- право на получение льготных кредитов, одноразовых безвозмездных субсидий и иных форм государственной поддержки для строительства (реконструкции) или приобретения жилого помещения в соответствии с законодательством.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 xml:space="preserve">Задать актуальные вопросы и получить консультацию можно главному специалисту отдела жилищно-коммунального хозяйства Могилёвского районного исполнительного комитета </w:t>
      </w:r>
      <w:proofErr w:type="spellStart"/>
      <w:r w:rsidRPr="002100ED">
        <w:rPr>
          <w:color w:val="000000"/>
          <w:sz w:val="28"/>
          <w:szCs w:val="28"/>
        </w:rPr>
        <w:t>Подобед</w:t>
      </w:r>
      <w:proofErr w:type="spellEnd"/>
      <w:r w:rsidRPr="002100ED">
        <w:rPr>
          <w:color w:val="000000"/>
          <w:sz w:val="28"/>
          <w:szCs w:val="28"/>
        </w:rPr>
        <w:t xml:space="preserve"> Ольге Петровне по телефону: 42-30-80.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>Служба в вооруженных силах Республики Беларусь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>Юноши, относящиеся к категории лиц из числа детей-сирот и детей, оставшихся без попечения родителей, освобождены от службы в армии и могут быть призваны только по собственному желанию.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 xml:space="preserve">Получить консультацию и задать вопросы по организации патронатного сопровождения лиц из числа детей-сирот и детей, оставшихся без попечения родителей можно по телефону: 74-73-11, специалист по социальной работе отделения социальной адаптации и реабилитации учреждения «Могилёвский районный центр социального обслуживания населения» </w:t>
      </w:r>
      <w:proofErr w:type="spellStart"/>
      <w:r w:rsidRPr="002100ED">
        <w:rPr>
          <w:color w:val="000000"/>
          <w:sz w:val="28"/>
          <w:szCs w:val="28"/>
        </w:rPr>
        <w:t>Башинская</w:t>
      </w:r>
      <w:proofErr w:type="spellEnd"/>
      <w:r w:rsidRPr="002100ED">
        <w:rPr>
          <w:color w:val="000000"/>
          <w:sz w:val="28"/>
          <w:szCs w:val="28"/>
        </w:rPr>
        <w:t xml:space="preserve"> Татьяна Леонидовна</w:t>
      </w:r>
    </w:p>
    <w:p w:rsidR="002100ED" w:rsidRPr="002100ED" w:rsidRDefault="002100ED" w:rsidP="00210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0ED">
        <w:rPr>
          <w:color w:val="000000"/>
          <w:sz w:val="28"/>
          <w:szCs w:val="28"/>
        </w:rPr>
        <w:t xml:space="preserve">За оказанием психологической помощи можно </w:t>
      </w:r>
      <w:proofErr w:type="spellStart"/>
      <w:r w:rsidRPr="002100ED">
        <w:rPr>
          <w:color w:val="000000"/>
          <w:sz w:val="28"/>
          <w:szCs w:val="28"/>
        </w:rPr>
        <w:t>обратитьсяпо</w:t>
      </w:r>
      <w:proofErr w:type="spellEnd"/>
      <w:r w:rsidRPr="002100ED">
        <w:rPr>
          <w:color w:val="000000"/>
          <w:sz w:val="28"/>
          <w:szCs w:val="28"/>
        </w:rPr>
        <w:t xml:space="preserve"> телефонам: 70-09-03;</w:t>
      </w:r>
      <w:r w:rsidRPr="002100ED">
        <w:rPr>
          <w:rStyle w:val="apple-converted-space"/>
          <w:color w:val="000000"/>
          <w:sz w:val="28"/>
          <w:szCs w:val="28"/>
        </w:rPr>
        <w:t> </w:t>
      </w:r>
      <w:r w:rsidRPr="002100ED">
        <w:rPr>
          <w:rStyle w:val="js-phone-number"/>
          <w:color w:val="000000"/>
          <w:sz w:val="28"/>
          <w:szCs w:val="28"/>
        </w:rPr>
        <w:t>+375-33-353-67-00</w:t>
      </w:r>
      <w:r w:rsidRPr="002100ED">
        <w:rPr>
          <w:rStyle w:val="apple-converted-space"/>
          <w:color w:val="000000"/>
          <w:sz w:val="28"/>
          <w:szCs w:val="28"/>
        </w:rPr>
        <w:t> </w:t>
      </w:r>
      <w:r w:rsidRPr="002100ED">
        <w:rPr>
          <w:color w:val="000000"/>
          <w:sz w:val="28"/>
          <w:szCs w:val="28"/>
        </w:rPr>
        <w:t>(понедельник – пятница с 8.00 до 17.00), или по адресу: г. Могилев, ул. Заводская, 23</w:t>
      </w:r>
      <w:proofErr w:type="gramStart"/>
      <w:r w:rsidRPr="002100ED">
        <w:rPr>
          <w:color w:val="000000"/>
          <w:sz w:val="28"/>
          <w:szCs w:val="28"/>
        </w:rPr>
        <w:t xml:space="preserve"> А</w:t>
      </w:r>
      <w:proofErr w:type="gramEnd"/>
      <w:r w:rsidRPr="002100ED">
        <w:rPr>
          <w:color w:val="000000"/>
          <w:sz w:val="28"/>
          <w:szCs w:val="28"/>
        </w:rPr>
        <w:t>, 1 этаж, кабинет № 105.</w:t>
      </w:r>
    </w:p>
    <w:p w:rsidR="001635B0" w:rsidRPr="002100ED" w:rsidRDefault="001635B0" w:rsidP="0021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35B0" w:rsidRPr="002100ED" w:rsidSect="0016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1800"/>
    <w:rsid w:val="001635B0"/>
    <w:rsid w:val="002100ED"/>
    <w:rsid w:val="006D0875"/>
    <w:rsid w:val="00B61800"/>
    <w:rsid w:val="00B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0ED"/>
  </w:style>
  <w:style w:type="character" w:customStyle="1" w:styleId="js-phone-number">
    <w:name w:val="js-phone-number"/>
    <w:basedOn w:val="a0"/>
    <w:rsid w:val="00210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6156</Characters>
  <Application>Microsoft Office Word</Application>
  <DocSecurity>0</DocSecurity>
  <Lines>51</Lines>
  <Paragraphs>14</Paragraphs>
  <ScaleCrop>false</ScaleCrop>
  <Company>дом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2021-10-02T06:43:00Z</dcterms:created>
  <dcterms:modified xsi:type="dcterms:W3CDTF">2021-10-02T06:45:00Z</dcterms:modified>
</cp:coreProperties>
</file>