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72" w:rsidRDefault="00601A72" w:rsidP="00B67032">
      <w:pPr>
        <w:pStyle w:val="titleu"/>
        <w:spacing w:before="0"/>
        <w:divId w:val="1006635435"/>
      </w:pPr>
      <w:bookmarkStart w:id="0" w:name="a182"/>
      <w:bookmarkEnd w:id="0"/>
      <w:r>
        <w:t>ПЕРЕЧЕНЬ</w:t>
      </w:r>
      <w:r>
        <w:br/>
        <w:t xml:space="preserve">бесплатных и общедоступных социальных услуг </w:t>
      </w:r>
      <w:r w:rsidR="00B67032">
        <w:t>государственного учреждения</w:t>
      </w:r>
      <w:r>
        <w:t xml:space="preserve"> социального обслуживания </w:t>
      </w:r>
      <w:r w:rsidR="00B67032">
        <w:t xml:space="preserve">«Солтановский психоневрологический дом-интернат для престарелых и инвалидов» </w:t>
      </w:r>
      <w:r>
        <w:t>с нормами и нормативами обеспеченности граждан этими услугами</w:t>
      </w:r>
    </w:p>
    <w:tbl>
      <w:tblPr>
        <w:tblpPr w:leftFromText="180" w:rightFromText="180" w:vertAnchor="text" w:tblpY="1"/>
        <w:tblOverlap w:val="never"/>
        <w:tblW w:w="5000" w:type="pct"/>
        <w:tblCellMar>
          <w:left w:w="0" w:type="dxa"/>
          <w:right w:w="0" w:type="dxa"/>
        </w:tblCellMar>
        <w:tblLook w:val="04A0"/>
      </w:tblPr>
      <w:tblGrid>
        <w:gridCol w:w="4686"/>
        <w:gridCol w:w="4686"/>
      </w:tblGrid>
      <w:tr w:rsidR="00601A72" w:rsidTr="00E42341">
        <w:trPr>
          <w:divId w:val="1006635435"/>
          <w:trHeight w:val="240"/>
        </w:trPr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1A72" w:rsidRDefault="00601A72" w:rsidP="00E42341">
            <w:pPr>
              <w:pStyle w:val="table10"/>
              <w:jc w:val="center"/>
            </w:pPr>
            <w:r>
              <w:t>Наименование бесплатных и общедоступных социальных услуг государственных учреждений социального обслуживания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1A72" w:rsidRDefault="00601A72" w:rsidP="00E42341">
            <w:pPr>
              <w:pStyle w:val="table10"/>
              <w:jc w:val="center"/>
            </w:pPr>
            <w:r>
              <w:t>Нормы и нормативы обеспеченности граждан услугами государственных учреждений социального обслуживания</w:t>
            </w:r>
          </w:p>
        </w:tc>
      </w:tr>
      <w:tr w:rsidR="00601A72" w:rsidTr="00E42341">
        <w:trPr>
          <w:divId w:val="1006635435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1A72" w:rsidRDefault="00601A72" w:rsidP="00E42341">
            <w:pPr>
              <w:pStyle w:val="table10"/>
              <w:spacing w:before="120"/>
            </w:pPr>
            <w:bookmarkStart w:id="1" w:name="a191"/>
            <w:bookmarkEnd w:id="1"/>
            <w:r>
              <w:t>1. Консультационно-информационные услуги: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1A72" w:rsidRDefault="00601A72" w:rsidP="00E42341">
            <w:pPr>
              <w:pStyle w:val="table10"/>
              <w:spacing w:before="120"/>
            </w:pPr>
            <w:r>
              <w:t> </w:t>
            </w:r>
          </w:p>
        </w:tc>
      </w:tr>
      <w:tr w:rsidR="00601A72" w:rsidTr="00E42341">
        <w:trPr>
          <w:divId w:val="1006635435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1A72" w:rsidRDefault="00601A72" w:rsidP="00E42341">
            <w:pPr>
              <w:pStyle w:val="table10"/>
              <w:spacing w:before="120"/>
              <w:ind w:left="284"/>
            </w:pPr>
            <w:r>
              <w:t>1.1. консультирование и информирование по вопросам оказания социальных услуг и социальной поддержки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1A72" w:rsidRDefault="00601A72" w:rsidP="00E42341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601A72" w:rsidTr="00E42341">
        <w:trPr>
          <w:divId w:val="1006635435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1A72" w:rsidRDefault="00601A72" w:rsidP="00E42341">
            <w:pPr>
              <w:pStyle w:val="table10"/>
              <w:spacing w:before="120"/>
              <w:ind w:left="284"/>
            </w:pPr>
            <w:r>
              <w:t>1.2. содействие в оформлении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1A72" w:rsidRDefault="00601A72" w:rsidP="00E4234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601A72" w:rsidTr="00E42341">
        <w:trPr>
          <w:divId w:val="1006635435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1A72" w:rsidRDefault="00601A72" w:rsidP="00E42341">
            <w:pPr>
              <w:pStyle w:val="table10"/>
              <w:spacing w:before="120"/>
              <w:ind w:left="284"/>
            </w:pPr>
            <w:r>
              <w:t>1.3. содействие в истребовании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1A72" w:rsidRDefault="00601A72" w:rsidP="00E4234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601A72" w:rsidTr="00E42341">
        <w:trPr>
          <w:divId w:val="1006635435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1A72" w:rsidRDefault="00601A72" w:rsidP="00E42341">
            <w:pPr>
              <w:pStyle w:val="table10"/>
              <w:spacing w:before="120"/>
            </w:pPr>
            <w:r>
              <w:t>2. Социально-бытовые услуги: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1A72" w:rsidRDefault="00601A72" w:rsidP="00E4234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01A72" w:rsidTr="00E42341">
        <w:trPr>
          <w:divId w:val="1006635435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1A72" w:rsidRDefault="00601A72" w:rsidP="00E42341">
            <w:pPr>
              <w:pStyle w:val="table10"/>
              <w:spacing w:before="120"/>
              <w:ind w:left="284"/>
            </w:pPr>
            <w:bookmarkStart w:id="2" w:name="a212"/>
            <w:bookmarkEnd w:id="2"/>
            <w:r>
              <w:t>2.1. обеспечение проживания (пребывания) в стандартных условиях</w:t>
            </w:r>
            <w:hyperlink w:anchor="a18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1A72" w:rsidRDefault="00601A72" w:rsidP="00E42341">
            <w:pPr>
              <w:pStyle w:val="table10"/>
              <w:spacing w:before="120"/>
            </w:pPr>
            <w:r>
              <w:t>постоянно</w:t>
            </w:r>
          </w:p>
        </w:tc>
      </w:tr>
      <w:tr w:rsidR="00E42341" w:rsidTr="00E42341">
        <w:trPr>
          <w:divId w:val="1006635435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2341" w:rsidRDefault="00E42341" w:rsidP="00E42341">
            <w:pPr>
              <w:pStyle w:val="table10"/>
              <w:spacing w:before="120"/>
              <w:ind w:left="284"/>
            </w:pPr>
            <w:r>
              <w:t>2.2. оказание помощи в смене нательного белья:</w:t>
            </w:r>
          </w:p>
        </w:tc>
        <w:tc>
          <w:tcPr>
            <w:tcW w:w="2500" w:type="pct"/>
          </w:tcPr>
          <w:p w:rsidR="00E42341" w:rsidRDefault="00E42341" w:rsidP="00E42341">
            <w:pPr>
              <w:pStyle w:val="table10"/>
              <w:spacing w:before="120"/>
            </w:pPr>
            <w:r>
              <w:t>для граждан, находящихся на общем режиме, – 1 раз в день</w:t>
            </w:r>
            <w:hyperlink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E42341" w:rsidTr="00E42341">
        <w:trPr>
          <w:divId w:val="1006635435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2341" w:rsidRDefault="00E42341" w:rsidP="00E42341">
            <w:pPr>
              <w:pStyle w:val="table10"/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2341" w:rsidRDefault="00E42341" w:rsidP="00E42341">
            <w:pPr>
              <w:pStyle w:val="table10"/>
              <w:spacing w:before="120"/>
            </w:pPr>
            <w:r>
              <w:t>для граждан, находящихся на постельном режиме</w:t>
            </w:r>
            <w:hyperlink w:anchor="a186" w:tooltip="+" w:history="1">
              <w:r>
                <w:rPr>
                  <w:rStyle w:val="a3"/>
                </w:rPr>
                <w:t>***</w:t>
              </w:r>
            </w:hyperlink>
            <w:r>
              <w:t>, с выраженной утратой способности к самообслуживанию – 1 раз в день</w:t>
            </w:r>
            <w:hyperlink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E42341" w:rsidTr="00E42341">
        <w:trPr>
          <w:divId w:val="1006635435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2341" w:rsidRDefault="00E42341" w:rsidP="00E42341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2341" w:rsidRDefault="00E42341" w:rsidP="00E42341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2 раза в день</w:t>
            </w:r>
          </w:p>
        </w:tc>
      </w:tr>
      <w:tr w:rsidR="00E42341" w:rsidTr="00E42341">
        <w:trPr>
          <w:divId w:val="1006635435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2341" w:rsidRDefault="00E42341" w:rsidP="00E42341">
            <w:pPr>
              <w:pStyle w:val="table10"/>
              <w:spacing w:before="120"/>
              <w:ind w:left="284"/>
            </w:pPr>
            <w:r>
              <w:t>2.3. оказание помощи в одевании, снятии одежды, переодевании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2341" w:rsidRDefault="00E42341" w:rsidP="00E42341">
            <w:pPr>
              <w:pStyle w:val="table10"/>
              <w:spacing w:before="120"/>
            </w:pPr>
            <w:r>
              <w:t>для граждан, находящихся на общем режиме, – 4 раза в день</w:t>
            </w:r>
            <w:hyperlink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E42341" w:rsidTr="00E42341">
        <w:trPr>
          <w:divId w:val="1006635435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2341" w:rsidRDefault="00E42341" w:rsidP="00E42341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2341" w:rsidRDefault="00E42341" w:rsidP="00E42341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4 раза в день</w:t>
            </w:r>
            <w:hyperlink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E42341" w:rsidTr="00E42341">
        <w:trPr>
          <w:divId w:val="1006635435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2341" w:rsidRDefault="00E42341" w:rsidP="00E42341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2341" w:rsidRDefault="00E42341" w:rsidP="00E42341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при необходимости</w:t>
            </w:r>
          </w:p>
        </w:tc>
      </w:tr>
      <w:tr w:rsidR="00E42341" w:rsidTr="00E42341">
        <w:trPr>
          <w:divId w:val="1006635435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2341" w:rsidRDefault="00E42341" w:rsidP="00E42341">
            <w:pPr>
              <w:pStyle w:val="table10"/>
              <w:spacing w:before="120"/>
              <w:ind w:left="284"/>
            </w:pPr>
            <w:r>
              <w:t>2.4. оказание помощи в смене (перестилании) постельного белья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2341" w:rsidRDefault="00E42341" w:rsidP="00E42341">
            <w:pPr>
              <w:pStyle w:val="table10"/>
              <w:spacing w:before="120"/>
            </w:pPr>
            <w:r>
              <w:t>для граждан, находящихся на общем режиме, – 1 раз в неделю</w:t>
            </w:r>
            <w:hyperlink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E42341" w:rsidTr="00E42341">
        <w:trPr>
          <w:divId w:val="1006635435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2341" w:rsidRDefault="00E42341" w:rsidP="00E42341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2341" w:rsidRDefault="00E42341" w:rsidP="00E42341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неделю</w:t>
            </w:r>
            <w:hyperlink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E42341" w:rsidTr="00E42341">
        <w:trPr>
          <w:divId w:val="1006635435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2341" w:rsidRDefault="00E42341" w:rsidP="00E42341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2341" w:rsidRDefault="00E42341" w:rsidP="00E42341">
            <w:pPr>
              <w:pStyle w:val="table10"/>
              <w:spacing w:before="120"/>
            </w:pPr>
            <w:r>
              <w:t xml:space="preserve">для граждан, находящихся на постельном режиме, с резко выраженным нарушением и полной утратой </w:t>
            </w:r>
            <w:r>
              <w:lastRenderedPageBreak/>
              <w:t>способности к самообслуживанию – при необходимости</w:t>
            </w:r>
          </w:p>
        </w:tc>
      </w:tr>
      <w:tr w:rsidR="00E42341" w:rsidTr="00E42341">
        <w:trPr>
          <w:divId w:val="1006635435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2341" w:rsidRDefault="00E42341" w:rsidP="00E42341">
            <w:pPr>
              <w:pStyle w:val="table10"/>
              <w:spacing w:before="120"/>
              <w:ind w:left="284"/>
            </w:pPr>
            <w:bookmarkStart w:id="3" w:name="a211"/>
            <w:bookmarkEnd w:id="3"/>
            <w:r>
              <w:lastRenderedPageBreak/>
              <w:t>2.5. предоставление рационального питания, в том числе диетического питания по назначению врача-специалиста: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2341" w:rsidRDefault="00E42341" w:rsidP="00E42341">
            <w:pPr>
              <w:pStyle w:val="table10"/>
              <w:spacing w:before="120"/>
            </w:pPr>
            <w:r>
              <w:t> 4 раза в день</w:t>
            </w:r>
          </w:p>
        </w:tc>
      </w:tr>
      <w:tr w:rsidR="00E42341" w:rsidTr="00E42341">
        <w:trPr>
          <w:divId w:val="1006635435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2341" w:rsidRDefault="00E42341" w:rsidP="00E42341">
            <w:pPr>
              <w:pStyle w:val="table10"/>
              <w:spacing w:before="120"/>
              <w:ind w:left="284"/>
            </w:pPr>
            <w:r>
              <w:t>2.6. оказание помощи в приеме пищи (кормление):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2341" w:rsidRDefault="00E42341" w:rsidP="00E42341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4 раза в день</w:t>
            </w:r>
            <w:hyperlink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E42341" w:rsidTr="00E42341">
        <w:trPr>
          <w:divId w:val="1006635435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2341" w:rsidRDefault="00E42341" w:rsidP="00E42341">
            <w:pPr>
              <w:pStyle w:val="table10"/>
              <w:spacing w:before="120"/>
              <w:ind w:left="567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2341" w:rsidRDefault="00E42341" w:rsidP="00E42341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4 раза в день</w:t>
            </w:r>
          </w:p>
        </w:tc>
      </w:tr>
      <w:tr w:rsidR="00E42341" w:rsidTr="00E42341">
        <w:trPr>
          <w:divId w:val="1006635435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2341" w:rsidRDefault="00E42341" w:rsidP="00E42341">
            <w:pPr>
              <w:pStyle w:val="table10"/>
              <w:spacing w:before="120"/>
              <w:ind w:left="284"/>
            </w:pPr>
            <w:r>
              <w:t>2.7. оказание помощи в выполнении санитарно-гигиенических процедур: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2341" w:rsidRDefault="00E42341" w:rsidP="00E42341">
            <w:pPr>
              <w:pStyle w:val="table10"/>
              <w:spacing w:before="120"/>
            </w:pPr>
            <w:r>
              <w:t> </w:t>
            </w:r>
          </w:p>
        </w:tc>
      </w:tr>
      <w:tr w:rsidR="00E42341" w:rsidTr="00E42341">
        <w:trPr>
          <w:divId w:val="1006635435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2341" w:rsidRDefault="00E42341" w:rsidP="00E42341">
            <w:pPr>
              <w:pStyle w:val="table10"/>
              <w:spacing w:before="120"/>
              <w:ind w:left="567"/>
            </w:pPr>
            <w:bookmarkStart w:id="4" w:name="a213"/>
            <w:bookmarkEnd w:id="4"/>
            <w:r>
              <w:t>2.7.1. умывание, подмывание: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2341" w:rsidRDefault="00E42341" w:rsidP="00E42341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день</w:t>
            </w:r>
            <w:hyperlink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E42341" w:rsidTr="00E42341">
        <w:trPr>
          <w:divId w:val="1006635435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2341" w:rsidRDefault="00E42341" w:rsidP="00E42341">
            <w:pPr>
              <w:pStyle w:val="table10"/>
              <w:spacing w:before="120"/>
              <w:ind w:left="851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2341" w:rsidRDefault="00E42341" w:rsidP="00E42341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3 раза в день</w:t>
            </w:r>
          </w:p>
        </w:tc>
      </w:tr>
      <w:tr w:rsidR="00E42341" w:rsidTr="00E42341">
        <w:trPr>
          <w:divId w:val="1006635435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2341" w:rsidRDefault="00E42341" w:rsidP="00E42341">
            <w:pPr>
              <w:pStyle w:val="table10"/>
              <w:spacing w:before="120"/>
              <w:ind w:left="567"/>
            </w:pPr>
            <w:r>
              <w:t>2.7.2. чистка зубов: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2341" w:rsidRDefault="00E42341" w:rsidP="00E42341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день</w:t>
            </w:r>
            <w:hyperlink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E42341" w:rsidTr="00E42341">
        <w:trPr>
          <w:divId w:val="1006635435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2341" w:rsidRDefault="00E42341" w:rsidP="00E42341">
            <w:pPr>
              <w:pStyle w:val="table10"/>
              <w:spacing w:before="120"/>
              <w:ind w:left="851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2341" w:rsidRDefault="00E42341" w:rsidP="00E42341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2 раза в день</w:t>
            </w:r>
          </w:p>
        </w:tc>
      </w:tr>
      <w:tr w:rsidR="00E42341" w:rsidTr="00E42341">
        <w:trPr>
          <w:divId w:val="1006635435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2341" w:rsidRDefault="00E42341" w:rsidP="00E42341">
            <w:pPr>
              <w:pStyle w:val="table10"/>
              <w:spacing w:before="120"/>
              <w:ind w:left="567"/>
            </w:pPr>
            <w:r>
              <w:t>2.7.3. причесывание: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2341" w:rsidRDefault="00E42341" w:rsidP="00E42341">
            <w:pPr>
              <w:pStyle w:val="table10"/>
              <w:spacing w:before="120"/>
            </w:pPr>
            <w:r>
              <w:t>для граждан, находящихся на общем режиме, – 1 раз в день</w:t>
            </w:r>
            <w:hyperlink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E42341" w:rsidTr="00E42341">
        <w:trPr>
          <w:divId w:val="1006635435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2341" w:rsidRDefault="00E42341" w:rsidP="00E42341">
            <w:pPr>
              <w:pStyle w:val="table10"/>
              <w:spacing w:before="120"/>
              <w:ind w:left="851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2341" w:rsidRDefault="00E42341" w:rsidP="00E42341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день</w:t>
            </w:r>
            <w:hyperlink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E42341" w:rsidTr="00E42341">
        <w:trPr>
          <w:divId w:val="1006635435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2341" w:rsidRDefault="00E42341" w:rsidP="00E42341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2341" w:rsidRDefault="00E42341" w:rsidP="00E42341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2 раза в день</w:t>
            </w:r>
          </w:p>
        </w:tc>
      </w:tr>
      <w:tr w:rsidR="003F0A35" w:rsidTr="00E42341">
        <w:trPr>
          <w:divId w:val="1006635435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  <w:ind w:left="567"/>
            </w:pPr>
            <w:r>
              <w:t>2.7.4. помощь в принятии ванны (душа):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</w:pPr>
            <w:r>
              <w:t>для граждан, находящихся на общем режиме, – не реже 1 раза в неделю</w:t>
            </w:r>
            <w:hyperlink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3F0A35" w:rsidTr="00E42341">
        <w:trPr>
          <w:divId w:val="1006635435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  <w:ind w:left="851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не реже 1 раза в неделю</w:t>
            </w:r>
            <w:hyperlink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3F0A35" w:rsidTr="00E42341">
        <w:trPr>
          <w:divId w:val="1006635435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A35" w:rsidRDefault="003F0A35" w:rsidP="003F0A35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не реже 1 раза в неделю</w:t>
            </w:r>
          </w:p>
        </w:tc>
      </w:tr>
      <w:tr w:rsidR="003F0A35" w:rsidTr="00E42341">
        <w:trPr>
          <w:divId w:val="1006635435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  <w:ind w:left="567"/>
            </w:pPr>
            <w:r>
              <w:t>2.7.5. мытье головы: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</w:pPr>
            <w:r>
              <w:t>для граждан, находящихся на общем режиме, – 2 раза в неделю</w:t>
            </w:r>
            <w:hyperlink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3F0A35" w:rsidTr="00E42341">
        <w:trPr>
          <w:divId w:val="1006635435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  <w:ind w:left="851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неделю</w:t>
            </w:r>
            <w:hyperlink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3F0A35" w:rsidTr="00E42341">
        <w:trPr>
          <w:divId w:val="1006635435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A35" w:rsidRDefault="003F0A35" w:rsidP="003F0A35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не реже 1 раза в неделю</w:t>
            </w:r>
          </w:p>
        </w:tc>
      </w:tr>
      <w:tr w:rsidR="003F0A35" w:rsidTr="00E42341">
        <w:trPr>
          <w:divId w:val="1006635435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  <w:ind w:left="567"/>
            </w:pPr>
            <w:r>
              <w:t>2.7.6. гигиеническая обработка ног и рук (стрижка ногтей):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</w:pPr>
            <w:r>
              <w:t>для граждан, находящихся на общем режиме, – 1 раз в неделю</w:t>
            </w:r>
            <w:hyperlink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3F0A35" w:rsidTr="00E42341">
        <w:trPr>
          <w:divId w:val="1006635435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  <w:ind w:left="851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неделю</w:t>
            </w:r>
            <w:hyperlink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3F0A35" w:rsidTr="00E42341">
        <w:trPr>
          <w:divId w:val="1006635435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A35" w:rsidRDefault="003F0A35" w:rsidP="003F0A35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1 раз в неделю</w:t>
            </w:r>
          </w:p>
        </w:tc>
      </w:tr>
      <w:tr w:rsidR="003F0A35" w:rsidTr="00E42341">
        <w:trPr>
          <w:divId w:val="1006635435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  <w:ind w:left="567"/>
            </w:pPr>
            <w:bookmarkStart w:id="5" w:name="a214"/>
            <w:bookmarkEnd w:id="5"/>
            <w:r>
              <w:t>2.7.7. бритье бороды и усов: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</w:pPr>
            <w:r>
              <w:t>для граждан, находящихся на общем режиме, – 2 раза в неделю</w:t>
            </w:r>
            <w:hyperlink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3F0A35" w:rsidTr="00E42341">
        <w:trPr>
          <w:divId w:val="1006635435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  <w:ind w:left="851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неделю</w:t>
            </w:r>
            <w:hyperlink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3F0A35" w:rsidTr="00E42341">
        <w:trPr>
          <w:divId w:val="1006635435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A35" w:rsidRDefault="003F0A35" w:rsidP="003F0A35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2 раза в неделю</w:t>
            </w:r>
          </w:p>
        </w:tc>
      </w:tr>
      <w:tr w:rsidR="003F0A35" w:rsidTr="00E42341">
        <w:trPr>
          <w:divId w:val="1006635435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  <w:ind w:left="567"/>
            </w:pPr>
            <w:r>
              <w:t>2.7.8. стрижка волос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3F0A35" w:rsidTr="00E42341">
        <w:trPr>
          <w:divId w:val="1006635435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  <w:ind w:left="567"/>
            </w:pPr>
            <w:r>
              <w:t>2.7.9. смена подгузника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3F0A35" w:rsidTr="00E42341">
        <w:trPr>
          <w:divId w:val="1006635435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  <w:ind w:left="284"/>
            </w:pPr>
            <w:bookmarkStart w:id="6" w:name="a215"/>
            <w:bookmarkEnd w:id="6"/>
            <w:r>
              <w:t>2.8. сопровождение ослабленных граждан к месту назначения и обратно: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</w:pPr>
            <w:r>
              <w:t> </w:t>
            </w:r>
          </w:p>
        </w:tc>
      </w:tr>
      <w:tr w:rsidR="003F0A35" w:rsidTr="00E42341">
        <w:trPr>
          <w:divId w:val="1006635435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  <w:ind w:left="567"/>
            </w:pPr>
            <w:r>
              <w:t>2.8.1. к месту выполнения санитарно-гигиенических процедур: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</w:pPr>
            <w:r>
              <w:t>  не реже 4 раз в день</w:t>
            </w:r>
          </w:p>
        </w:tc>
      </w:tr>
      <w:tr w:rsidR="003F0A35" w:rsidTr="00E42341">
        <w:trPr>
          <w:divId w:val="1006635435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  <w:ind w:left="567"/>
            </w:pPr>
            <w:r>
              <w:t>2.8.2. в столовую: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</w:pPr>
            <w:r>
              <w:t>  при необходимости</w:t>
            </w:r>
          </w:p>
        </w:tc>
      </w:tr>
      <w:tr w:rsidR="003F0A35" w:rsidTr="00E42341">
        <w:trPr>
          <w:divId w:val="1006635435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  <w:ind w:left="567"/>
            </w:pPr>
            <w:r>
              <w:t>2.8.3. к врачу-специалисту, на процедуры, занятия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</w:pPr>
            <w:r>
              <w:t>при необходимости в соответствии с графиком выполнения процедур, расписанием занятий</w:t>
            </w:r>
          </w:p>
        </w:tc>
      </w:tr>
      <w:tr w:rsidR="003F0A35" w:rsidTr="00E42341">
        <w:trPr>
          <w:divId w:val="1006635435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  <w:ind w:left="567"/>
            </w:pPr>
            <w:r>
              <w:t>2.8.4. на прогулку: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</w:pPr>
            <w:r>
              <w:t>гражданам, находящимся на общем режиме, услуга не оказывается</w:t>
            </w:r>
          </w:p>
        </w:tc>
      </w:tr>
      <w:tr w:rsidR="003F0A35" w:rsidTr="00E42341">
        <w:trPr>
          <w:divId w:val="1006635435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  <w:ind w:left="851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</w:pPr>
            <w:r>
              <w:t>для граждан, находящихся на постельном режиме, – 1 раз в день</w:t>
            </w:r>
          </w:p>
        </w:tc>
      </w:tr>
      <w:tr w:rsidR="003F0A35" w:rsidTr="00E42341">
        <w:trPr>
          <w:divId w:val="1006635435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  <w:ind w:left="284"/>
            </w:pPr>
            <w:bookmarkStart w:id="7" w:name="a219"/>
            <w:bookmarkEnd w:id="7"/>
            <w:r>
              <w:t>2.9. обеспечение сохранности вещей и ценностей, принадлежащих гражданам, переданных на хранение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</w:pPr>
            <w:r>
              <w:t>постоянно</w:t>
            </w:r>
          </w:p>
        </w:tc>
      </w:tr>
      <w:tr w:rsidR="003F0A35" w:rsidTr="00E42341">
        <w:trPr>
          <w:divId w:val="1006635435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  <w:ind w:left="284"/>
            </w:pPr>
            <w:r>
              <w:t>2.10. помощь в поддержании порядка в жилых помещениях: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</w:pPr>
            <w:r>
              <w:t>для граждан, находящихся на общем режиме, – 1 раз в день</w:t>
            </w:r>
          </w:p>
        </w:tc>
      </w:tr>
      <w:tr w:rsidR="003F0A35" w:rsidTr="00E42341">
        <w:trPr>
          <w:divId w:val="1006635435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  <w:ind w:left="567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</w:pPr>
            <w:r>
              <w:t>для граждан, находящихся на постельном режиме, – 2 раза в день</w:t>
            </w:r>
          </w:p>
        </w:tc>
      </w:tr>
      <w:tr w:rsidR="003F0A35" w:rsidTr="00E42341">
        <w:trPr>
          <w:divId w:val="1006635435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  <w:ind w:left="284"/>
            </w:pPr>
            <w:r>
              <w:t>2.11. услуги по регулярной стирке, сушке, глажению постельного белья, одежды (как нормированной, так и личной)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</w:pPr>
            <w:r>
              <w:t>для граждан, находящихся на общем режиме, – 1 раз в неделю</w:t>
            </w:r>
          </w:p>
        </w:tc>
      </w:tr>
      <w:tr w:rsidR="003F0A35" w:rsidTr="00E42341">
        <w:trPr>
          <w:divId w:val="1006635435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A35" w:rsidRDefault="003F0A35" w:rsidP="003F0A35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неделю</w:t>
            </w:r>
          </w:p>
        </w:tc>
      </w:tr>
      <w:tr w:rsidR="003F0A35" w:rsidTr="00E42341">
        <w:trPr>
          <w:divId w:val="1006635435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A35" w:rsidRDefault="003F0A35" w:rsidP="003F0A35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при необходимости</w:t>
            </w:r>
          </w:p>
        </w:tc>
      </w:tr>
      <w:tr w:rsidR="003F0A35" w:rsidTr="00E42341">
        <w:trPr>
          <w:divId w:val="1006635435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  <w:ind w:left="284"/>
            </w:pPr>
            <w:r>
              <w:t>2.12. услуги по ремонту сезонной одежды и обуви, необходимой для носки (как нормированной, так и личной)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3F0A35" w:rsidTr="00E42341">
        <w:trPr>
          <w:divId w:val="1006635435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  <w:ind w:left="284"/>
            </w:pPr>
            <w:bookmarkStart w:id="8" w:name="a216"/>
            <w:bookmarkEnd w:id="8"/>
            <w:r>
              <w:t>2.13. оказание помощи в пользовании телефонной связью и почтовыми услугами (уточнение и набор номера, написание и отправка корреспонденции и другое)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3F0A35" w:rsidTr="00E42341">
        <w:trPr>
          <w:divId w:val="1006635435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</w:pPr>
            <w:bookmarkStart w:id="9" w:name="a217"/>
            <w:bookmarkEnd w:id="9"/>
            <w:r>
              <w:t>3. Социально-педагогические услуги: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</w:pPr>
            <w:r>
              <w:t> </w:t>
            </w:r>
          </w:p>
        </w:tc>
      </w:tr>
      <w:tr w:rsidR="003F0A35" w:rsidTr="00E42341">
        <w:trPr>
          <w:divId w:val="1006635435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  <w:ind w:left="284"/>
            </w:pPr>
            <w:r>
              <w:t>3.1. организация и проведение занятий по восстановлению и (или) развитию социальных навыков: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</w:pPr>
            <w:r>
              <w:t> </w:t>
            </w:r>
          </w:p>
        </w:tc>
      </w:tr>
      <w:tr w:rsidR="003F0A35" w:rsidTr="00E42341">
        <w:trPr>
          <w:divId w:val="1006635435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  <w:ind w:left="567"/>
            </w:pPr>
            <w:r>
              <w:t>3.1.1. навыков личной гигиены, ухода за собой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</w:pPr>
            <w:r>
              <w:t>при наличии показаний 1 раз в день</w:t>
            </w:r>
          </w:p>
        </w:tc>
      </w:tr>
      <w:tr w:rsidR="003F0A35" w:rsidTr="00E42341">
        <w:trPr>
          <w:divId w:val="1006635435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  <w:ind w:left="567"/>
            </w:pPr>
            <w:r>
              <w:t>3.1.2. бытовых навыков, навыков пользования бытовой техникой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</w:pPr>
            <w:r>
              <w:t>для граждан, находящихся на общем режиме, – 1 раз в неделю</w:t>
            </w:r>
          </w:p>
        </w:tc>
      </w:tr>
      <w:tr w:rsidR="003F0A35" w:rsidTr="00E42341">
        <w:trPr>
          <w:divId w:val="1006635435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A35" w:rsidRDefault="003F0A35" w:rsidP="003F0A35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неделю</w:t>
            </w:r>
          </w:p>
        </w:tc>
      </w:tr>
      <w:tr w:rsidR="003F0A35" w:rsidTr="00E42341">
        <w:trPr>
          <w:divId w:val="1006635435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A35" w:rsidRDefault="003F0A35" w:rsidP="003F0A35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</w:pPr>
            <w: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3F0A35" w:rsidTr="00E42341">
        <w:trPr>
          <w:divId w:val="1006635435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  <w:ind w:left="567"/>
            </w:pPr>
            <w:r>
              <w:t>3.1.3. коммуникативных навыков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</w:pPr>
            <w:r>
              <w:t>при наличии показаний 5 раз в неделю</w:t>
            </w:r>
          </w:p>
        </w:tc>
      </w:tr>
      <w:tr w:rsidR="003F0A35" w:rsidTr="00E42341">
        <w:trPr>
          <w:divId w:val="1006635435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  <w:ind w:left="567"/>
            </w:pPr>
            <w:r>
              <w:t>3.1.4. навыков самостоятельного проживания (обучение правилам поведения в транспорте, на улице, в магазине и других общественных местах, обращению с деньгами и другое)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</w:pPr>
            <w:r>
              <w:t>для граждан, находящихся на общем режиме, – при наличии показаний 1 раз в неделю</w:t>
            </w:r>
          </w:p>
        </w:tc>
      </w:tr>
      <w:tr w:rsidR="003F0A35" w:rsidTr="00E42341">
        <w:trPr>
          <w:divId w:val="1006635435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A35" w:rsidRDefault="003F0A35" w:rsidP="003F0A35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</w:pPr>
            <w:r>
              <w:t>гражданам, находящимся на постельном режиме, услуга не оказывается</w:t>
            </w:r>
          </w:p>
        </w:tc>
      </w:tr>
      <w:tr w:rsidR="003F0A35" w:rsidTr="00E42341">
        <w:trPr>
          <w:divId w:val="1006635435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  <w:ind w:left="284"/>
            </w:pPr>
            <w:r>
              <w:t>3.2. обучение компьютерной грамотности, в том числе по освоению социальных сетей, пользованию мобильным телефоном: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</w:pPr>
            <w:r>
              <w:t>для граждан, находящихся на общем режиме, – при наличии показаний 2 раза в месяц</w:t>
            </w:r>
          </w:p>
        </w:tc>
      </w:tr>
      <w:tr w:rsidR="003F0A35" w:rsidTr="00E42341">
        <w:trPr>
          <w:divId w:val="1006635435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  <w:ind w:left="567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при наличии показаний 2 раза в месяц</w:t>
            </w:r>
          </w:p>
        </w:tc>
      </w:tr>
      <w:tr w:rsidR="003F0A35" w:rsidTr="00E42341">
        <w:trPr>
          <w:divId w:val="1006635435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A35" w:rsidRDefault="003F0A35" w:rsidP="003F0A35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</w:pPr>
            <w: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3F0A35" w:rsidTr="00E42341">
        <w:trPr>
          <w:divId w:val="1006635435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  <w:ind w:left="284"/>
            </w:pPr>
            <w:r>
              <w:t>3.3. оказание услуг культурно-массового и </w:t>
            </w:r>
            <w:proofErr w:type="spellStart"/>
            <w:r>
              <w:t>досугового</w:t>
            </w:r>
            <w:proofErr w:type="spellEnd"/>
            <w:r>
              <w:t xml:space="preserve"> характера: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</w:pPr>
            <w:r>
              <w:t> </w:t>
            </w:r>
          </w:p>
        </w:tc>
      </w:tr>
      <w:tr w:rsidR="003F0A35" w:rsidTr="00E42341">
        <w:trPr>
          <w:divId w:val="1006635435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  <w:ind w:left="567"/>
            </w:pPr>
            <w:r>
              <w:t>3.3.1. чтение вслух журналов, газет, книг</w:t>
            </w:r>
            <w:hyperlink w:anchor="a185" w:tooltip="+" w:history="1">
              <w:r>
                <w:rPr>
                  <w:rStyle w:val="a3"/>
                </w:rPr>
                <w:t>**</w:t>
              </w:r>
            </w:hyperlink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</w:pPr>
            <w:r>
              <w:t>2 раза в неделю</w:t>
            </w:r>
          </w:p>
        </w:tc>
      </w:tr>
      <w:tr w:rsidR="003F0A35" w:rsidTr="00E42341">
        <w:trPr>
          <w:divId w:val="1006635435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  <w:ind w:left="567"/>
            </w:pPr>
            <w:r>
              <w:t>3.3.2. организация настольных и иных игр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</w:pPr>
            <w:r>
              <w:t>1 раз в день</w:t>
            </w:r>
          </w:p>
        </w:tc>
      </w:tr>
      <w:tr w:rsidR="003F0A35" w:rsidTr="00E42341">
        <w:trPr>
          <w:divId w:val="1006635435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  <w:ind w:left="567"/>
            </w:pPr>
            <w:r>
              <w:t>3.3.3. обеспечение работы клубов по интересам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</w:pPr>
            <w:r>
              <w:t xml:space="preserve">для граждан, находящихся на общем режиме, – 1 раз </w:t>
            </w:r>
            <w:r>
              <w:lastRenderedPageBreak/>
              <w:t>в неделю</w:t>
            </w:r>
          </w:p>
        </w:tc>
      </w:tr>
      <w:tr w:rsidR="003F0A35" w:rsidTr="00E42341">
        <w:trPr>
          <w:divId w:val="1006635435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A35" w:rsidRDefault="003F0A35" w:rsidP="003F0A35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при отсутствии медицинских и иных противопоказаний 1 раз в неделю</w:t>
            </w:r>
          </w:p>
        </w:tc>
      </w:tr>
      <w:tr w:rsidR="003F0A35" w:rsidTr="00E42341">
        <w:trPr>
          <w:divId w:val="1006635435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A35" w:rsidRDefault="003F0A35" w:rsidP="003F0A35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</w:pPr>
            <w: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3F0A35" w:rsidTr="00E42341">
        <w:trPr>
          <w:divId w:val="1006635435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  <w:ind w:left="567"/>
            </w:pPr>
            <w:r>
              <w:t>3.3.4. организация и проведение культурно-массовых мероприятий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</w:pPr>
            <w:r>
              <w:t>для граждан, находящихся на общем режиме, – 1 раз в месяц</w:t>
            </w:r>
          </w:p>
        </w:tc>
      </w:tr>
      <w:tr w:rsidR="003F0A35" w:rsidTr="00E42341">
        <w:trPr>
          <w:divId w:val="1006635435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A35" w:rsidRDefault="003F0A35" w:rsidP="003F0A35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при отсутствии медицинских и иных противопоказаний 1 раз в месяц</w:t>
            </w:r>
          </w:p>
        </w:tc>
      </w:tr>
      <w:tr w:rsidR="003F0A35" w:rsidTr="00E42341">
        <w:trPr>
          <w:divId w:val="1006635435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A35" w:rsidRDefault="003F0A35" w:rsidP="003F0A35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при отсутствии медицинских и иных противопоказаний 1 раз в месяц</w:t>
            </w:r>
          </w:p>
        </w:tc>
      </w:tr>
      <w:tr w:rsidR="003F0A35" w:rsidTr="00E42341">
        <w:trPr>
          <w:divId w:val="1006635435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  <w:ind w:left="284"/>
            </w:pPr>
            <w:r>
              <w:t>3.4. оказание помощи в посещении храма, организация встреч и духовных бесед со служителями храма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</w:pPr>
            <w:r>
              <w:t>для граждан, находящихся на общем режиме, – при отсутствии медицинских и иных противопоказаний 2 раза в месяц</w:t>
            </w:r>
          </w:p>
        </w:tc>
      </w:tr>
      <w:tr w:rsidR="003F0A35" w:rsidTr="00E42341">
        <w:trPr>
          <w:divId w:val="1006635435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A35" w:rsidRDefault="003F0A35" w:rsidP="003F0A35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при отсутствии медицинских и иных противопоказаний 2 раза в месяц</w:t>
            </w:r>
          </w:p>
        </w:tc>
      </w:tr>
      <w:tr w:rsidR="003F0A35" w:rsidTr="00E42341">
        <w:trPr>
          <w:divId w:val="1006635435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A35" w:rsidRDefault="003F0A35" w:rsidP="003F0A35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при отсутствии медицинских и иных противопоказаний 1 раз в месяц</w:t>
            </w:r>
          </w:p>
        </w:tc>
      </w:tr>
      <w:tr w:rsidR="003F0A35" w:rsidTr="00E42341">
        <w:trPr>
          <w:divId w:val="1006635435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  <w:ind w:left="284"/>
            </w:pPr>
            <w:r>
              <w:t>3.5. обеспечение работы кружков по интересам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</w:pPr>
            <w:r>
              <w:t>для граждан, находящихся на общем режиме, – не реже 1 раза в неделю</w:t>
            </w:r>
          </w:p>
        </w:tc>
      </w:tr>
      <w:tr w:rsidR="003F0A35" w:rsidTr="00E42341">
        <w:trPr>
          <w:divId w:val="1006635435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A35" w:rsidRDefault="003F0A35" w:rsidP="003F0A35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при отсутствии медицинских и иных противопоказаний не реже 1 раза в неделю</w:t>
            </w:r>
          </w:p>
        </w:tc>
      </w:tr>
      <w:tr w:rsidR="003F0A35" w:rsidTr="00E42341">
        <w:trPr>
          <w:divId w:val="1006635435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A35" w:rsidRDefault="003F0A35" w:rsidP="003F0A35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</w:pPr>
            <w: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3F0A35" w:rsidTr="00E42341">
        <w:trPr>
          <w:divId w:val="1006635435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</w:pPr>
            <w:r>
              <w:t>4. Социально-посреднические услуги: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</w:pPr>
            <w:r>
              <w:t> </w:t>
            </w:r>
          </w:p>
        </w:tc>
      </w:tr>
      <w:tr w:rsidR="003F0A35" w:rsidTr="00E42341">
        <w:trPr>
          <w:divId w:val="1006635435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  <w:ind w:left="284"/>
            </w:pPr>
            <w:r>
              <w:t xml:space="preserve">4.1. содействие: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</w:pPr>
            <w:r>
              <w:t> </w:t>
            </w:r>
          </w:p>
        </w:tc>
      </w:tr>
      <w:tr w:rsidR="003F0A35" w:rsidTr="00E42341">
        <w:trPr>
          <w:divId w:val="1006635435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  <w:ind w:left="567"/>
            </w:pPr>
            <w:bookmarkStart w:id="10" w:name="a205"/>
            <w:bookmarkEnd w:id="10"/>
            <w:r>
              <w:t>4.1.1. в получении образования с учетом состояния здоровья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</w:pPr>
            <w:r>
              <w:t>при необходимости в соответствии с учебными планами, расписанием занятий</w:t>
            </w:r>
          </w:p>
        </w:tc>
      </w:tr>
      <w:tr w:rsidR="003F0A35" w:rsidTr="00E42341">
        <w:trPr>
          <w:divId w:val="1006635435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  <w:ind w:left="567"/>
            </w:pPr>
            <w:r>
              <w:t>4.1.2. в восстановлении (замене) документов, удостоверяющих личность и подтверждающих право на льготы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3F0A35" w:rsidTr="00E42341">
        <w:trPr>
          <w:divId w:val="1006635435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  <w:ind w:left="567"/>
            </w:pPr>
            <w:r>
              <w:lastRenderedPageBreak/>
              <w:t>4.1.3. в получении гарантий и льгот, предусмотренных законодательством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3F0A35" w:rsidTr="00E42341">
        <w:trPr>
          <w:divId w:val="1006635435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  <w:ind w:left="567"/>
            </w:pPr>
            <w:r>
              <w:t>4.1.4. в соблюдении имущественных прав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3F0A35" w:rsidTr="00E42341">
        <w:trPr>
          <w:divId w:val="1006635435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  <w:ind w:left="567"/>
            </w:pPr>
            <w:r>
              <w:t>4.1.5. в восстановлении и поддержании родственных связей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3F0A35" w:rsidTr="00E42341">
        <w:trPr>
          <w:divId w:val="1006635435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  <w:ind w:left="567"/>
            </w:pPr>
            <w:r>
              <w:t>4.1.6. в прохождении освидетельствования (переосвидетельствования) в целях установления (изменения) группы инвалидности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</w:pPr>
            <w:r>
              <w:t>по медицинским и иным показаниям</w:t>
            </w:r>
          </w:p>
        </w:tc>
      </w:tr>
      <w:tr w:rsidR="003F0A35" w:rsidTr="00E42341">
        <w:trPr>
          <w:divId w:val="1006635435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  <w:ind w:left="567"/>
            </w:pPr>
            <w:bookmarkStart w:id="11" w:name="a206"/>
            <w:bookmarkEnd w:id="11"/>
            <w:r>
              <w:t>4.1.7. в получении медицинской помощи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3F0A35" w:rsidTr="00E42341">
        <w:trPr>
          <w:divId w:val="1006635435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  <w:ind w:left="567"/>
            </w:pPr>
            <w:r>
              <w:t>4.1.8. в организации (организация) ритуальных услуг: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3F0A35" w:rsidTr="00E42341">
        <w:trPr>
          <w:divId w:val="1006635435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  <w:ind w:left="851"/>
            </w:pPr>
            <w:proofErr w:type="gramStart"/>
            <w:r>
              <w:t>в домах-интернатах для престарелых и инвалидов (при отсутствии у умершего гражданина родственников, обязанных по закону его содержать, или если они не могут осуществить захоронение, либо других физических или юридических лиц, с которыми заключены договор ренты с предоставлением средств на содержание, договор пожизненного содержания с иждивением, а также при отсутствии специального счета в банке на погребение или заключении гражданином договора со</w:t>
            </w:r>
            <w:proofErr w:type="gramEnd"/>
            <w:r>
              <w:t> специализированной организацией по вопросам похоронного дела)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</w:pPr>
            <w:r>
              <w:t> </w:t>
            </w:r>
          </w:p>
        </w:tc>
      </w:tr>
      <w:tr w:rsidR="003F0A35" w:rsidTr="00E42341">
        <w:trPr>
          <w:divId w:val="1006635435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  <w:ind w:left="284"/>
            </w:pPr>
            <w:bookmarkStart w:id="12" w:name="a220"/>
            <w:bookmarkEnd w:id="12"/>
            <w:r>
              <w:t>4.2. помощь в оформлении сберегательных вкладов, пополнении банковского счета средствами гражданина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3F0A35" w:rsidTr="00E42341">
        <w:trPr>
          <w:divId w:val="1006635435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  <w:ind w:left="284"/>
            </w:pPr>
            <w:r>
              <w:t>4.3. помощь в восстановлении дееспособности при успешной реабилитации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</w:pPr>
            <w:r>
              <w:t>по медицинским и иным показаниям</w:t>
            </w:r>
          </w:p>
        </w:tc>
      </w:tr>
      <w:tr w:rsidR="003F0A35" w:rsidTr="00E42341">
        <w:trPr>
          <w:divId w:val="1006635435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  <w:ind w:left="284"/>
            </w:pPr>
            <w:r>
              <w:t>4.4. представление интересов в суде, государственных органах и организациях для защиты прав и законных интересов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3F0A35" w:rsidTr="00E42341">
        <w:trPr>
          <w:divId w:val="1006635435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  <w:ind w:left="284"/>
            </w:pPr>
            <w:bookmarkStart w:id="13" w:name="a207"/>
            <w:bookmarkEnd w:id="13"/>
            <w:r>
              <w:t>4.5. содействие (помощь) в доставке в учреждения (организации) здравоохранения, образования, культуры и обратно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3F0A35" w:rsidTr="00E42341">
        <w:trPr>
          <w:divId w:val="1006635435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</w:pPr>
            <w:bookmarkStart w:id="14" w:name="a208"/>
            <w:bookmarkEnd w:id="14"/>
            <w:r>
              <w:t>5. Социально-психологические услуги: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</w:pPr>
            <w:r>
              <w:t> </w:t>
            </w:r>
          </w:p>
        </w:tc>
      </w:tr>
      <w:tr w:rsidR="003F0A35" w:rsidTr="00E42341">
        <w:trPr>
          <w:divId w:val="1006635435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  <w:ind w:left="284"/>
            </w:pPr>
            <w:r>
              <w:t xml:space="preserve">5.1. обеспечение социально-психологической диагностики и психодиагностики личности </w:t>
            </w:r>
            <w:proofErr w:type="gramStart"/>
            <w:r>
              <w:t>проживающего</w:t>
            </w:r>
            <w:proofErr w:type="gramEnd"/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</w:pPr>
            <w:r>
              <w:t>при поступлении в учреждение и при необходимости</w:t>
            </w:r>
          </w:p>
        </w:tc>
      </w:tr>
      <w:tr w:rsidR="003F0A35" w:rsidTr="00E42341">
        <w:trPr>
          <w:divId w:val="1006635435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  <w:ind w:left="284"/>
            </w:pPr>
            <w:r>
              <w:t>5.2. психологическая коррекция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</w:pPr>
            <w:r>
              <w:t>устанавливается в индивидуальном порядке с учетом результатов психологической диагностики</w:t>
            </w:r>
          </w:p>
        </w:tc>
      </w:tr>
      <w:tr w:rsidR="003F0A35" w:rsidTr="00E42341">
        <w:trPr>
          <w:divId w:val="1006635435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  <w:ind w:left="284"/>
            </w:pPr>
            <w:r>
              <w:t>5.3. психологическое консультирование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3F0A35" w:rsidTr="00E42341">
        <w:trPr>
          <w:divId w:val="1006635435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  <w:ind w:left="284"/>
            </w:pPr>
            <w:r>
              <w:t>5.4. психологическое просвещение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3F0A35" w:rsidTr="00E42341">
        <w:trPr>
          <w:divId w:val="1006635435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  <w:ind w:left="284"/>
            </w:pPr>
            <w:r>
              <w:t>5.5. психологическая профилактика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3F0A35" w:rsidTr="00E42341">
        <w:trPr>
          <w:divId w:val="1006635435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</w:pPr>
            <w:r>
              <w:lastRenderedPageBreak/>
              <w:t>6. Социально-реабилитационные услуги: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</w:pPr>
            <w:r>
              <w:t> </w:t>
            </w:r>
          </w:p>
        </w:tc>
      </w:tr>
      <w:tr w:rsidR="003F0A35" w:rsidTr="00E42341">
        <w:trPr>
          <w:divId w:val="1006635435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  <w:ind w:left="284"/>
            </w:pPr>
            <w:bookmarkStart w:id="15" w:name="a209"/>
            <w:bookmarkEnd w:id="15"/>
            <w:r>
              <w:t>6.1. содействие в выполнении реабилитационных мероприятий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</w:pPr>
            <w:r>
              <w:t xml:space="preserve">в соответствии с индивидуальной </w:t>
            </w:r>
            <w:hyperlink r:id="rId5" w:anchor="a1" w:tooltip="+" w:history="1">
              <w:r>
                <w:rPr>
                  <w:rStyle w:val="a3"/>
                </w:rPr>
                <w:t>программой</w:t>
              </w:r>
            </w:hyperlink>
            <w:r>
              <w:t xml:space="preserve"> реабилитации инвалида, или </w:t>
            </w:r>
            <w:hyperlink r:id="rId6" w:anchor="a2" w:tooltip="+" w:history="1">
              <w:r>
                <w:rPr>
                  <w:rStyle w:val="a3"/>
                </w:rPr>
                <w:t>заключением</w:t>
              </w:r>
            </w:hyperlink>
            <w:r>
              <w:t xml:space="preserve"> врачебно-консультационной комиссии, или назначением врача-специалиста</w:t>
            </w:r>
          </w:p>
        </w:tc>
      </w:tr>
      <w:tr w:rsidR="003F0A35" w:rsidTr="00E42341">
        <w:trPr>
          <w:divId w:val="1006635435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  <w:ind w:left="284"/>
            </w:pPr>
            <w:r>
              <w:t xml:space="preserve">6.2. помощь в обеспечении техническими средствами социальной реабилитации, включенными в Государственный </w:t>
            </w:r>
            <w:hyperlink r:id="rId7" w:anchor="a1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(перечень) технических средств социальной реабилитации, утвержденный постановлением Совета Министров Республики Беларусь от 11 декабря 2007 г. № 1722 (для постоянно проживающих граждан)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</w:pPr>
            <w:r>
              <w:t xml:space="preserve">в соответствии с индивидуальной </w:t>
            </w:r>
            <w:hyperlink r:id="rId8" w:anchor="a1" w:tooltip="+" w:history="1">
              <w:r>
                <w:rPr>
                  <w:rStyle w:val="a3"/>
                </w:rPr>
                <w:t>программой</w:t>
              </w:r>
            </w:hyperlink>
            <w:r>
              <w:t xml:space="preserve"> реабилитации инвалида или </w:t>
            </w:r>
            <w:hyperlink r:id="rId9" w:anchor="a2" w:tooltip="+" w:history="1">
              <w:r>
                <w:rPr>
                  <w:rStyle w:val="a3"/>
                </w:rPr>
                <w:t>заключением</w:t>
              </w:r>
            </w:hyperlink>
            <w:r>
              <w:t xml:space="preserve"> врачебно-консультационной комиссии</w:t>
            </w:r>
          </w:p>
        </w:tc>
      </w:tr>
      <w:tr w:rsidR="003F0A35" w:rsidTr="00E42341">
        <w:trPr>
          <w:divId w:val="1006635435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  <w:ind w:left="284"/>
            </w:pPr>
            <w:bookmarkStart w:id="16" w:name="a210"/>
            <w:bookmarkEnd w:id="16"/>
            <w:r>
              <w:t>6.3. помощь в подборе и выдача технических средств социальной реабилитации во временное пользование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3F0A35" w:rsidTr="00E42341">
        <w:trPr>
          <w:divId w:val="1006635435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  <w:ind w:left="284"/>
            </w:pPr>
            <w:r>
              <w:t>6.4. обучение пользованию техническими средствами социальной реабилитации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</w:pPr>
            <w:r>
              <w:t>до формирования у проживающего навыков пользования техническими средствами социальной реабилитации</w:t>
            </w:r>
          </w:p>
        </w:tc>
      </w:tr>
      <w:tr w:rsidR="003F0A35" w:rsidTr="00E42341">
        <w:trPr>
          <w:divId w:val="1006635435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  <w:ind w:left="284"/>
            </w:pPr>
            <w:r>
              <w:t>6.5. организация ремонта неисправных технических средств социальной реабилитации или оказание помощи в их замене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3F0A35" w:rsidTr="00E42341">
        <w:trPr>
          <w:divId w:val="1006635435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  <w:ind w:left="284"/>
            </w:pPr>
            <w:r>
              <w:t xml:space="preserve">6.6. проведение мероприятий по развитию доступных трудовых навыков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3F0A35" w:rsidTr="00E42341">
        <w:trPr>
          <w:divId w:val="1006635435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</w:pPr>
            <w:r>
              <w:t>7. Услуги сопровождаемого проживания – обеспечение проживания в отделении сопровождаемого проживания инвалидов I и II группы, детей-инвалидов для подготовки к самостоятельной жизни вне стационарного учреждения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</w:pPr>
            <w:r>
              <w:t>для граждан, находящихся на общем режиме, – круглосуточно (не более 5 лет)</w:t>
            </w:r>
          </w:p>
        </w:tc>
      </w:tr>
      <w:tr w:rsidR="003F0A35" w:rsidTr="00E42341">
        <w:trPr>
          <w:divId w:val="1006635435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A35" w:rsidRDefault="003F0A35" w:rsidP="003F0A35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</w:pPr>
            <w: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3F0A35" w:rsidTr="00E42341">
        <w:trPr>
          <w:divId w:val="1006635435"/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  <w:jc w:val="center"/>
            </w:pPr>
          </w:p>
        </w:tc>
      </w:tr>
      <w:tr w:rsidR="003F0A35" w:rsidTr="00E42341">
        <w:trPr>
          <w:divId w:val="1006635435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</w:pPr>
            <w:bookmarkStart w:id="17" w:name="a221"/>
            <w:bookmarkEnd w:id="17"/>
            <w:r>
              <w:t>14. Услуги дневного пребывания, оказываемые: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</w:pPr>
            <w:r>
              <w:t xml:space="preserve">в форме </w:t>
            </w:r>
            <w:proofErr w:type="spellStart"/>
            <w:r>
              <w:t>полустационарного</w:t>
            </w:r>
            <w:proofErr w:type="spellEnd"/>
            <w:r>
              <w:t xml:space="preserve"> социального обслуживания</w:t>
            </w:r>
          </w:p>
        </w:tc>
      </w:tr>
      <w:tr w:rsidR="003F0A35" w:rsidTr="00E42341">
        <w:trPr>
          <w:divId w:val="1006635435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  <w:ind w:left="284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A35" w:rsidRDefault="003F0A35" w:rsidP="003F0A35">
            <w:pPr>
              <w:pStyle w:val="table10"/>
              <w:spacing w:before="120"/>
            </w:pPr>
            <w:r>
              <w:t>для граждан, имеющих ограничение жизнедеятельности (способности контролировать свое поведение), соответствующее ФК 3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 ФК 4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до 5 раз в неделю</w:t>
            </w:r>
          </w:p>
        </w:tc>
      </w:tr>
    </w:tbl>
    <w:p w:rsidR="00601A72" w:rsidRDefault="00E42341">
      <w:pPr>
        <w:pStyle w:val="snoskiline"/>
        <w:divId w:val="1006635435"/>
      </w:pPr>
      <w:r>
        <w:br w:type="textWrapping" w:clear="all"/>
      </w:r>
      <w:r w:rsidR="00601A72">
        <w:t>______________________________</w:t>
      </w:r>
    </w:p>
    <w:p w:rsidR="00601A72" w:rsidRDefault="00601A72">
      <w:pPr>
        <w:pStyle w:val="snoski"/>
        <w:divId w:val="1006635435"/>
      </w:pPr>
      <w:bookmarkStart w:id="18" w:name="a184"/>
      <w:bookmarkEnd w:id="18"/>
      <w:r>
        <w:t>* Стандартными условиями проживания предусматриваются:</w:t>
      </w:r>
    </w:p>
    <w:p w:rsidR="00601A72" w:rsidRDefault="00601A72">
      <w:pPr>
        <w:pStyle w:val="snoski"/>
        <w:divId w:val="1006635435"/>
      </w:pPr>
      <w:r>
        <w:t>обеспечение жилым помещением, соответствующим санитарным нормам, правилам, гигиеническим нормативам и иным техническим требованиям, предъявляемым к жилым помещениям;</w:t>
      </w:r>
    </w:p>
    <w:p w:rsidR="00601A72" w:rsidRDefault="00601A72">
      <w:pPr>
        <w:pStyle w:val="snoski"/>
        <w:divId w:val="1006635435"/>
      </w:pPr>
      <w:r>
        <w:t>обеспечение мебелью из расчета одна кровать, одна тумбочка, один стул на одного проживающего, один шкаф, один стол на одно жилое помещение;</w:t>
      </w:r>
    </w:p>
    <w:p w:rsidR="00601A72" w:rsidRDefault="00601A72">
      <w:pPr>
        <w:pStyle w:val="snoski"/>
        <w:divId w:val="1006635435"/>
      </w:pPr>
      <w:r>
        <w:t xml:space="preserve">обеспечение одеждой, обувью, мягким инвентарем, предметами личной </w:t>
      </w:r>
      <w:proofErr w:type="gramStart"/>
      <w:r>
        <w:t>гигиены</w:t>
      </w:r>
      <w:proofErr w:type="gramEnd"/>
      <w:r>
        <w:t xml:space="preserve"> согласно установленным нормам.</w:t>
      </w:r>
    </w:p>
    <w:p w:rsidR="00601A72" w:rsidRDefault="00601A72">
      <w:pPr>
        <w:pStyle w:val="snoski"/>
        <w:divId w:val="1006635435"/>
      </w:pPr>
      <w:bookmarkStart w:id="19" w:name="a185"/>
      <w:bookmarkEnd w:id="19"/>
      <w:r>
        <w:lastRenderedPageBreak/>
        <w:t>** Услуга оказывается гражданам в случае, если они по состоянию здоровья или в силу возрастных особенностей не могут выполнять указанные действия самостоятельно.</w:t>
      </w:r>
    </w:p>
    <w:p w:rsidR="00601A72" w:rsidRDefault="00601A72">
      <w:pPr>
        <w:pStyle w:val="snoski"/>
        <w:divId w:val="1006635435"/>
      </w:pPr>
      <w:bookmarkStart w:id="20" w:name="a186"/>
      <w:bookmarkEnd w:id="20"/>
      <w:r>
        <w:t>*** Под постельным режимом понимается режим, устанавливаемый гражданам с резко выраженным нарушением способности к самообслуживанию, выраженным и резко выраженным нарушением способности к передвижению (возможность передвижения в пределах жилой комнаты, территории учреждения при помощи других лиц или сложных технических и иных вспомогательных средств передвижения), полной утратой способности самостоятельного передвижения и самообслуживания.</w:t>
      </w:r>
    </w:p>
    <w:p w:rsidR="00601A72" w:rsidRDefault="00601A72">
      <w:pPr>
        <w:pStyle w:val="snoski"/>
        <w:divId w:val="1006635435"/>
      </w:pPr>
      <w:bookmarkStart w:id="21" w:name="a187"/>
      <w:bookmarkEnd w:id="21"/>
      <w:r>
        <w:t>**** При комплексной оценке различных показателей, характеризующих нарушение основных категорий (критериев) жизнедеятельности человека, выделяют пять функциональных классов их выраженности (в процентах):</w:t>
      </w:r>
    </w:p>
    <w:p w:rsidR="00601A72" w:rsidRDefault="00601A72">
      <w:pPr>
        <w:pStyle w:val="snoski"/>
        <w:divId w:val="1006635435"/>
      </w:pPr>
      <w:r>
        <w:t>ФК 0 – характеризует отсутствие нарушения жизнедеятельности (0 процентов);</w:t>
      </w:r>
    </w:p>
    <w:p w:rsidR="00601A72" w:rsidRDefault="00601A72">
      <w:pPr>
        <w:pStyle w:val="snoski"/>
        <w:divId w:val="1006635435"/>
      </w:pPr>
      <w:r>
        <w:t>ФК 1 – легкое нарушение (от 1 до 25 процентов);</w:t>
      </w:r>
    </w:p>
    <w:p w:rsidR="00601A72" w:rsidRDefault="00601A72">
      <w:pPr>
        <w:pStyle w:val="snoski"/>
        <w:divId w:val="1006635435"/>
      </w:pPr>
      <w:r>
        <w:t>ФК 2 – умеренно выраженное нарушение (от 26 до 50 процентов);</w:t>
      </w:r>
    </w:p>
    <w:p w:rsidR="00601A72" w:rsidRDefault="00601A72">
      <w:pPr>
        <w:pStyle w:val="snoski"/>
        <w:divId w:val="1006635435"/>
      </w:pPr>
      <w:r>
        <w:t>ФК 3 – выраженное нарушение (от 51 до 75 процентов);</w:t>
      </w:r>
    </w:p>
    <w:p w:rsidR="00601A72" w:rsidRDefault="00601A72">
      <w:pPr>
        <w:pStyle w:val="snoski"/>
        <w:spacing w:after="240"/>
        <w:divId w:val="1006635435"/>
      </w:pPr>
      <w:r>
        <w:t>ФК 4 – резко выраженное нарушение (от 76 до 100 процентов).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601A72">
        <w:trPr>
          <w:divId w:val="1006635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1A72" w:rsidRDefault="00601A72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601A72" w:rsidRDefault="00601A72">
      <w:pPr>
        <w:divId w:val="1006635435"/>
        <w:rPr>
          <w:rFonts w:eastAsia="Times New Roman"/>
          <w:vanish/>
        </w:rPr>
      </w:pPr>
    </w:p>
    <w:tbl>
      <w:tblPr>
        <w:tblW w:w="5000" w:type="pct"/>
        <w:tblInd w:w="6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601A72">
        <w:trPr>
          <w:divId w:val="1006635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1A72" w:rsidRDefault="00601A72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601A72" w:rsidRDefault="00601A72">
      <w:pPr>
        <w:divId w:val="100663543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601A72">
        <w:trPr>
          <w:divId w:val="1006635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1A72" w:rsidRDefault="00601A72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601A72" w:rsidRDefault="00601A72">
      <w:pPr>
        <w:divId w:val="100663543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601A72">
        <w:trPr>
          <w:divId w:val="1006635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1A72" w:rsidRDefault="00601A72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601A72" w:rsidRDefault="00601A72">
      <w:pPr>
        <w:divId w:val="1006635435"/>
        <w:rPr>
          <w:rFonts w:eastAsia="Times New Roman"/>
          <w:vanish/>
        </w:rPr>
      </w:pPr>
    </w:p>
    <w:sectPr w:rsidR="00601A72" w:rsidSect="00601A7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1A72"/>
    <w:rsid w:val="00334F8B"/>
    <w:rsid w:val="00352077"/>
    <w:rsid w:val="003F0A35"/>
    <w:rsid w:val="005E0078"/>
    <w:rsid w:val="00601A72"/>
    <w:rsid w:val="00AE28BB"/>
    <w:rsid w:val="00B67032"/>
    <w:rsid w:val="00C1648B"/>
    <w:rsid w:val="00CB1694"/>
    <w:rsid w:val="00E42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78"/>
  </w:style>
  <w:style w:type="paragraph" w:styleId="1">
    <w:name w:val="heading 1"/>
    <w:basedOn w:val="a"/>
    <w:link w:val="10"/>
    <w:uiPriority w:val="9"/>
    <w:qFormat/>
    <w:rsid w:val="00601A72"/>
    <w:pPr>
      <w:spacing w:before="360" w:after="360" w:line="240" w:lineRule="auto"/>
      <w:ind w:right="2268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A72"/>
    <w:rPr>
      <w:rFonts w:ascii="Times New Roman" w:hAnsi="Times New Roman" w:cs="Times New Roman"/>
      <w:b/>
      <w:bCs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01A72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601A72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601A72"/>
    <w:rPr>
      <w:shd w:val="clear" w:color="auto" w:fill="FFFF00"/>
    </w:rPr>
  </w:style>
  <w:style w:type="paragraph" w:customStyle="1" w:styleId="part">
    <w:name w:val="part"/>
    <w:basedOn w:val="a"/>
    <w:rsid w:val="00601A72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rsid w:val="00601A72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rsid w:val="00601A72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rsid w:val="00601A72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rsid w:val="00601A72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rsid w:val="00601A72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rsid w:val="00601A72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rsid w:val="00601A72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rsid w:val="00601A72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rsid w:val="00601A72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rsid w:val="00601A72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rsid w:val="00601A72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601A72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rsid w:val="00601A72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rsid w:val="00601A72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rsid w:val="00601A7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rsid w:val="00601A72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601A72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rsid w:val="00601A72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rsid w:val="00601A72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rsid w:val="00601A72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rsid w:val="00601A72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rsid w:val="00601A72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601A72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601A72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rsid w:val="00601A72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601A7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rsid w:val="00601A72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rsid w:val="00601A72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rsid w:val="00601A72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rsid w:val="00601A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rsid w:val="00601A72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rsid w:val="00601A72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rsid w:val="00601A72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rsid w:val="00601A72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rsid w:val="00601A72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601A72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rsid w:val="00601A72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rsid w:val="00601A72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rsid w:val="00601A72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rsid w:val="00601A72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rsid w:val="00601A72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601A72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601A72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rsid w:val="00601A72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rsid w:val="00601A72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rsid w:val="00601A72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rsid w:val="00601A72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rsid w:val="00601A72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rsid w:val="00601A72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rsid w:val="00601A72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601A72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rsid w:val="00601A72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rsid w:val="00601A72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rsid w:val="00601A72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rsid w:val="00601A72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rsid w:val="00601A72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rsid w:val="00601A72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rsid w:val="00601A72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rsid w:val="00601A72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rsid w:val="00601A72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rsid w:val="00601A72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rsid w:val="00601A72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rsid w:val="00601A72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rsid w:val="00601A72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rsid w:val="00601A72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rsid w:val="00601A72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rsid w:val="00601A72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rsid w:val="00601A72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rsid w:val="00601A72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rsid w:val="00601A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rsid w:val="00601A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rsid w:val="00601A72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rsid w:val="00601A72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rsid w:val="00601A72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601A72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rsid w:val="00601A72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rsid w:val="00601A72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rsid w:val="00601A72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s1">
    <w:name w:val="s1"/>
    <w:basedOn w:val="a"/>
    <w:rsid w:val="00601A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">
    <w:name w:val="s2"/>
    <w:basedOn w:val="a"/>
    <w:rsid w:val="00601A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">
    <w:name w:val="s3"/>
    <w:basedOn w:val="a"/>
    <w:rsid w:val="00601A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">
    <w:name w:val="s4"/>
    <w:basedOn w:val="a"/>
    <w:rsid w:val="00601A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">
    <w:name w:val="s6"/>
    <w:basedOn w:val="a"/>
    <w:rsid w:val="00601A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">
    <w:name w:val="s7"/>
    <w:basedOn w:val="a"/>
    <w:rsid w:val="00601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">
    <w:name w:val="s8"/>
    <w:basedOn w:val="a"/>
    <w:rsid w:val="00601A7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">
    <w:name w:val="s9"/>
    <w:basedOn w:val="a"/>
    <w:rsid w:val="00601A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">
    <w:name w:val="s10"/>
    <w:basedOn w:val="a"/>
    <w:rsid w:val="00601A7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">
    <w:name w:val="s11"/>
    <w:basedOn w:val="a"/>
    <w:rsid w:val="00601A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">
    <w:name w:val="s12"/>
    <w:basedOn w:val="a"/>
    <w:rsid w:val="00601A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">
    <w:name w:val="s13"/>
    <w:basedOn w:val="a"/>
    <w:rsid w:val="00601A72"/>
    <w:pPr>
      <w:spacing w:before="100" w:beforeAutospacing="1" w:after="100" w:afterAutospacing="1" w:line="240" w:lineRule="auto"/>
      <w:ind w:left="6"/>
    </w:pPr>
    <w:rPr>
      <w:rFonts w:ascii="Times New Roman" w:hAnsi="Times New Roman" w:cs="Times New Roman"/>
      <w:sz w:val="24"/>
      <w:szCs w:val="24"/>
    </w:rPr>
  </w:style>
  <w:style w:type="paragraph" w:customStyle="1" w:styleId="s14">
    <w:name w:val="s14"/>
    <w:basedOn w:val="a"/>
    <w:rsid w:val="00601A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">
    <w:name w:val="s15"/>
    <w:basedOn w:val="a"/>
    <w:rsid w:val="00601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16"/>
    <w:basedOn w:val="a"/>
    <w:rsid w:val="00601A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">
    <w:name w:val="s17"/>
    <w:basedOn w:val="a"/>
    <w:rsid w:val="00601A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">
    <w:name w:val="s18"/>
    <w:basedOn w:val="a"/>
    <w:rsid w:val="00601A7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">
    <w:name w:val="s19"/>
    <w:basedOn w:val="a"/>
    <w:rsid w:val="00601A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">
    <w:name w:val="s20"/>
    <w:basedOn w:val="a"/>
    <w:rsid w:val="00601A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">
    <w:name w:val="s21"/>
    <w:basedOn w:val="a"/>
    <w:rsid w:val="00601A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">
    <w:name w:val="s22"/>
    <w:basedOn w:val="a"/>
    <w:rsid w:val="00601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">
    <w:name w:val="s23"/>
    <w:basedOn w:val="a"/>
    <w:rsid w:val="00601A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">
    <w:name w:val="s24"/>
    <w:basedOn w:val="a"/>
    <w:rsid w:val="00601A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">
    <w:name w:val="s25"/>
    <w:basedOn w:val="a"/>
    <w:rsid w:val="00601A7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">
    <w:name w:val="s26"/>
    <w:basedOn w:val="a"/>
    <w:rsid w:val="00601A7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rsid w:val="00601A72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rsid w:val="00601A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rsid w:val="00601A72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rsid w:val="00601A72"/>
    <w:pPr>
      <w:pBdr>
        <w:bottom w:val="single" w:sz="4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rsid w:val="00601A72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rsid w:val="00601A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rsid w:val="00601A72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rsid w:val="00601A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rsid w:val="00601A72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rsid w:val="00601A72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rsid w:val="00601A72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rsid w:val="00601A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rsid w:val="00601A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rsid w:val="00601A72"/>
    <w:pPr>
      <w:pBdr>
        <w:bottom w:val="single" w:sz="4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rsid w:val="00601A72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rsid w:val="00601A72"/>
    <w:pPr>
      <w:pBdr>
        <w:bottom w:val="single" w:sz="4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rsid w:val="00601A72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rsid w:val="00601A72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rsid w:val="00601A72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rsid w:val="00601A72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rsid w:val="00601A72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rsid w:val="00601A72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rsid w:val="00601A72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rsid w:val="00601A72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rsid w:val="00601A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rsid w:val="00601A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rsid w:val="00601A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rsid w:val="00601A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rsid w:val="00601A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">
    <w:name w:val="s5"/>
    <w:basedOn w:val="a"/>
    <w:rsid w:val="00601A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601A72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601A72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601A72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601A72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601A7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01A72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601A72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601A72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601A72"/>
    <w:rPr>
      <w:rFonts w:ascii="Symbol" w:hAnsi="Symbol" w:hint="default"/>
    </w:rPr>
  </w:style>
  <w:style w:type="character" w:customStyle="1" w:styleId="onewind3">
    <w:name w:val="onewind3"/>
    <w:basedOn w:val="a0"/>
    <w:rsid w:val="00601A72"/>
    <w:rPr>
      <w:rFonts w:ascii="Wingdings 3" w:hAnsi="Wingdings 3" w:hint="default"/>
    </w:rPr>
  </w:style>
  <w:style w:type="character" w:customStyle="1" w:styleId="onewind2">
    <w:name w:val="onewind2"/>
    <w:basedOn w:val="a0"/>
    <w:rsid w:val="00601A72"/>
    <w:rPr>
      <w:rFonts w:ascii="Wingdings 2" w:hAnsi="Wingdings 2" w:hint="default"/>
    </w:rPr>
  </w:style>
  <w:style w:type="character" w:customStyle="1" w:styleId="onewind">
    <w:name w:val="onewind"/>
    <w:basedOn w:val="a0"/>
    <w:rsid w:val="00601A72"/>
    <w:rPr>
      <w:rFonts w:ascii="Wingdings" w:hAnsi="Wingdings" w:hint="default"/>
    </w:rPr>
  </w:style>
  <w:style w:type="character" w:customStyle="1" w:styleId="rednoun">
    <w:name w:val="rednoun"/>
    <w:basedOn w:val="a0"/>
    <w:rsid w:val="00601A72"/>
  </w:style>
  <w:style w:type="character" w:customStyle="1" w:styleId="post">
    <w:name w:val="post"/>
    <w:basedOn w:val="a0"/>
    <w:rsid w:val="00601A7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601A7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601A72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601A72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601A72"/>
    <w:rPr>
      <w:rFonts w:ascii="Arial" w:hAnsi="Arial" w:cs="Arial" w:hint="default"/>
    </w:rPr>
  </w:style>
  <w:style w:type="table" w:customStyle="1" w:styleId="tablencpi">
    <w:name w:val="tablencpi"/>
    <w:basedOn w:val="a1"/>
    <w:rsid w:val="00601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635435">
      <w:bodyDiv w:val="1"/>
      <w:marLeft w:val="0"/>
      <w:marRight w:val="28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7;&#1072;&#1096;&#1072;\Desktop\&#1044;&#1086;&#1082;&#1091;&#1084;&#1077;&#1085;&#1090;&#1099;%20&#1053;&#1072;&#1089;&#1090;&#1103;\&#1053;&#1055;&#1040;\&#1053;&#1055;&#1040;%20&#1086;%20&#1089;&#1086;&#1094;&#1080;&#1072;&#1083;&#1100;&#1085;&#1086;&#1084;%20&#1086;&#1073;&#1089;&#1083;&#1091;&#1078;&#1080;&#1074;&#1072;&#1085;&#1080;&#1080;\tx.dll%3fd=216936&amp;a=1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7;&#1072;&#1096;&#1072;\Desktop\&#1044;&#1086;&#1082;&#1091;&#1084;&#1077;&#1085;&#1090;&#1099;%20&#1053;&#1072;&#1089;&#1090;&#1103;\&#1053;&#1055;&#1040;\&#1053;&#1055;&#1040;%20&#1086;%20&#1089;&#1086;&#1094;&#1080;&#1072;&#1083;&#1100;&#1085;&#1086;&#1084;%20&#1086;&#1073;&#1089;&#1083;&#1091;&#1078;&#1080;&#1074;&#1072;&#1085;&#1080;&#1080;\tx.dll%3fd=111900&amp;a=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57;&#1072;&#1096;&#1072;\Desktop\&#1044;&#1086;&#1082;&#1091;&#1084;&#1077;&#1085;&#1090;&#1099;%20&#1053;&#1072;&#1089;&#1090;&#1103;\&#1053;&#1055;&#1040;\&#1053;&#1055;&#1040;%20&#1086;%20&#1089;&#1086;&#1094;&#1080;&#1072;&#1083;&#1100;&#1085;&#1086;&#1084;%20&#1086;&#1073;&#1089;&#1083;&#1091;&#1078;&#1080;&#1074;&#1072;&#1085;&#1080;&#1080;\tx.dll%3fd=191480&amp;a=2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&#1057;&#1072;&#1096;&#1072;\Desktop\&#1044;&#1086;&#1082;&#1091;&#1084;&#1077;&#1085;&#1090;&#1099;%20&#1053;&#1072;&#1089;&#1090;&#1103;\&#1053;&#1055;&#1040;\&#1053;&#1055;&#1040;%20&#1086;%20&#1089;&#1086;&#1094;&#1080;&#1072;&#1083;&#1100;&#1085;&#1086;&#1084;%20&#1086;&#1073;&#1089;&#1083;&#1091;&#1078;&#1080;&#1074;&#1072;&#1085;&#1080;&#1080;\tx.dll%3fd=216936&amp;a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7;&#1072;&#1096;&#1072;\Desktop\&#1044;&#1086;&#1082;&#1091;&#1084;&#1077;&#1085;&#1090;&#1099;%20&#1053;&#1072;&#1089;&#1090;&#1103;\&#1053;&#1055;&#1040;\&#1053;&#1055;&#1040;%20&#1086;%20&#1089;&#1086;&#1094;&#1080;&#1072;&#1083;&#1100;&#1085;&#1086;&#1084;%20&#1086;&#1073;&#1089;&#1083;&#1091;&#1078;&#1080;&#1074;&#1072;&#1085;&#1080;&#1080;\tx.dll%3fd=191480&amp;a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A0E6F-B7B3-420B-87CB-00249DA4E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2573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Саша</cp:lastModifiedBy>
  <cp:revision>6</cp:revision>
  <dcterms:created xsi:type="dcterms:W3CDTF">2021-06-08T06:10:00Z</dcterms:created>
  <dcterms:modified xsi:type="dcterms:W3CDTF">2021-06-08T09:51:00Z</dcterms:modified>
</cp:coreProperties>
</file>