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B8" w:rsidRPr="00790269" w:rsidRDefault="001A79B8" w:rsidP="001A79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790269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Оплата государственной пошлины</w:t>
      </w:r>
    </w:p>
    <w:p w:rsidR="001A79B8" w:rsidRPr="00790269" w:rsidRDefault="001A79B8" w:rsidP="001A79B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02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Получатель платежа: Главное управление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Министерства финансов Республики Беларусь</w:t>
      </w:r>
      <w:r w:rsidRPr="00790269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 Могилевской области</w:t>
      </w:r>
    </w:p>
    <w:p w:rsidR="001A79B8" w:rsidRDefault="001A79B8" w:rsidP="001A79B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Расчетный счет:  </w:t>
      </w:r>
      <w:r w:rsidRPr="00790269">
        <w:rPr>
          <w:rFonts w:ascii="Times New Roman" w:eastAsia="Times New Roman" w:hAnsi="Times New Roman" w:cs="Times New Roman"/>
          <w:sz w:val="32"/>
          <w:szCs w:val="32"/>
          <w:lang w:eastAsia="ru-RU"/>
        </w:rPr>
        <w:t>BY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68</w:t>
      </w:r>
      <w:r w:rsidRPr="00790269">
        <w:rPr>
          <w:rFonts w:ascii="Times New Roman" w:eastAsia="Times New Roman" w:hAnsi="Times New Roman" w:cs="Times New Roman"/>
          <w:sz w:val="32"/>
          <w:szCs w:val="32"/>
          <w:lang w:eastAsia="ru-RU"/>
        </w:rPr>
        <w:t>AKBB36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007240000300000000</w:t>
      </w:r>
      <w:r w:rsidRPr="0079026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9026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Назначение платежа — 03001 для юридических лиц</w:t>
      </w:r>
      <w:r w:rsidRPr="0079026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Назначение платежа — 03002 для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физических лиц</w:t>
      </w:r>
    </w:p>
    <w:p w:rsidR="001A79B8" w:rsidRPr="00790269" w:rsidRDefault="001A79B8" w:rsidP="001A79B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0269">
        <w:rPr>
          <w:rFonts w:ascii="Times New Roman" w:eastAsia="Times New Roman" w:hAnsi="Times New Roman" w:cs="Times New Roman"/>
          <w:sz w:val="32"/>
          <w:szCs w:val="32"/>
          <w:lang w:eastAsia="ru-RU"/>
        </w:rPr>
        <w:t>ОАО «АСБ «</w:t>
      </w:r>
      <w:proofErr w:type="spellStart"/>
      <w:r w:rsidRPr="00790269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Беларусбанк</w:t>
      </w:r>
      <w:proofErr w:type="spellEnd"/>
      <w:r w:rsidRPr="00790269">
        <w:rPr>
          <w:rFonts w:ascii="Times New Roman" w:eastAsia="Times New Roman" w:hAnsi="Times New Roman" w:cs="Times New Roman"/>
          <w:sz w:val="32"/>
          <w:szCs w:val="32"/>
          <w:lang w:eastAsia="ru-RU"/>
        </w:rPr>
        <w:t>», код AKBBBY2X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790269">
        <w:rPr>
          <w:rFonts w:ascii="Times New Roman" w:eastAsia="Times New Roman" w:hAnsi="Times New Roman" w:cs="Times New Roman"/>
          <w:sz w:val="32"/>
          <w:szCs w:val="32"/>
          <w:lang w:eastAsia="ru-RU"/>
        </w:rPr>
        <w:t>УНП 700451296</w:t>
      </w:r>
    </w:p>
    <w:p w:rsidR="00C324CA" w:rsidRDefault="001A79B8" w:rsidP="00C324C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53358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Размер государственной пошлины составляет:</w:t>
      </w:r>
    </w:p>
    <w:p w:rsidR="001A79B8" w:rsidRPr="00C324CA" w:rsidRDefault="001A79B8" w:rsidP="00C324C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9026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5335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38 базовых величин</w:t>
      </w:r>
      <w:r w:rsidRPr="007902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получение лицензии на право осуществления розничной торговли алкогольными напитками и (или) табачными изделиями</w:t>
      </w:r>
      <w:r w:rsidR="00C324CA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A79B8" w:rsidRDefault="001A79B8" w:rsidP="001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5335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19 базовых величин</w:t>
      </w:r>
      <w:r w:rsidRPr="007902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включение розничной торговли алкогольными напитками или розничной торговли табачными изделиями в качестве составляющей работы и услуги и (или) включения торговых объектов, в которых соискатель лицензии намеревается осуществлять продажу алкогольных напитков и (или) табачных изделий, в том числе при одновременном внесении ин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ых изменений и (или) дополнений</w:t>
      </w:r>
      <w:r w:rsidR="00C324CA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A79B8" w:rsidRDefault="001A79B8" w:rsidP="001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5335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4 базовых величины</w:t>
      </w:r>
      <w:r w:rsidRPr="007902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внесения ин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ых изменений и (или) дополнений</w:t>
      </w:r>
      <w:r w:rsidR="00C324C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324CA" w:rsidRDefault="00C324CA" w:rsidP="001A79B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A79B8" w:rsidRPr="00054FF1" w:rsidRDefault="001A79B8" w:rsidP="001A79B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79026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В </w:t>
      </w:r>
      <w:proofErr w:type="gramStart"/>
      <w:r w:rsidRPr="0079026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документе</w:t>
      </w:r>
      <w:proofErr w:type="gramEnd"/>
      <w:r w:rsidRPr="0079026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подтверждающем оплату госпошлины должны быть указаны:</w:t>
      </w:r>
      <w:bookmarkStart w:id="0" w:name="_GoBack"/>
      <w:bookmarkEnd w:id="0"/>
      <w:r w:rsidRPr="0079026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Для индивидуального предпринимателя:</w:t>
      </w:r>
    </w:p>
    <w:p w:rsidR="001A79B8" w:rsidRPr="00790269" w:rsidRDefault="001A79B8" w:rsidP="001A79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0269">
        <w:rPr>
          <w:rFonts w:ascii="Times New Roman" w:eastAsia="Times New Roman" w:hAnsi="Times New Roman" w:cs="Times New Roman"/>
          <w:sz w:val="32"/>
          <w:szCs w:val="32"/>
          <w:lang w:eastAsia="ru-RU"/>
        </w:rPr>
        <w:t>фамилия, имя и отчество предпринимателя;</w:t>
      </w:r>
    </w:p>
    <w:p w:rsidR="001A79B8" w:rsidRPr="00790269" w:rsidRDefault="001A79B8" w:rsidP="001A79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0269">
        <w:rPr>
          <w:rFonts w:ascii="Times New Roman" w:eastAsia="Times New Roman" w:hAnsi="Times New Roman" w:cs="Times New Roman"/>
          <w:sz w:val="32"/>
          <w:szCs w:val="32"/>
          <w:lang w:eastAsia="ru-RU"/>
        </w:rPr>
        <w:t>адрес индивидуального предпринимателя;</w:t>
      </w:r>
    </w:p>
    <w:p w:rsidR="001A79B8" w:rsidRPr="00790269" w:rsidRDefault="001A79B8" w:rsidP="001A79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0269">
        <w:rPr>
          <w:rFonts w:ascii="Times New Roman" w:eastAsia="Times New Roman" w:hAnsi="Times New Roman" w:cs="Times New Roman"/>
          <w:sz w:val="32"/>
          <w:szCs w:val="32"/>
          <w:lang w:eastAsia="ru-RU"/>
        </w:rPr>
        <w:t>УНП индивидуального предпринимателя;</w:t>
      </w:r>
    </w:p>
    <w:p w:rsidR="001A79B8" w:rsidRPr="00790269" w:rsidRDefault="001A79B8" w:rsidP="001A79B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0269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предприятий:</w:t>
      </w:r>
    </w:p>
    <w:p w:rsidR="001A79B8" w:rsidRPr="00790269" w:rsidRDefault="001A79B8" w:rsidP="001A79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026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наименование предприятия;</w:t>
      </w:r>
    </w:p>
    <w:p w:rsidR="001A79B8" w:rsidRPr="00790269" w:rsidRDefault="001A79B8" w:rsidP="001A79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0269">
        <w:rPr>
          <w:rFonts w:ascii="Times New Roman" w:eastAsia="Times New Roman" w:hAnsi="Times New Roman" w:cs="Times New Roman"/>
          <w:sz w:val="32"/>
          <w:szCs w:val="32"/>
          <w:lang w:eastAsia="ru-RU"/>
        </w:rPr>
        <w:t>юридический адрес предприятия;</w:t>
      </w:r>
    </w:p>
    <w:p w:rsidR="001A79B8" w:rsidRPr="00790269" w:rsidRDefault="001A79B8" w:rsidP="001A79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0269">
        <w:rPr>
          <w:rFonts w:ascii="Times New Roman" w:eastAsia="Times New Roman" w:hAnsi="Times New Roman" w:cs="Times New Roman"/>
          <w:sz w:val="32"/>
          <w:szCs w:val="32"/>
          <w:lang w:eastAsia="ru-RU"/>
        </w:rPr>
        <w:t>УНП предприятия.</w:t>
      </w:r>
    </w:p>
    <w:sectPr w:rsidR="001A79B8" w:rsidRPr="00790269" w:rsidSect="00C324CA">
      <w:pgSz w:w="11906" w:h="16838"/>
      <w:pgMar w:top="851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196F"/>
    <w:multiLevelType w:val="multilevel"/>
    <w:tmpl w:val="BD34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CD03FA"/>
    <w:multiLevelType w:val="multilevel"/>
    <w:tmpl w:val="6668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B8"/>
    <w:rsid w:val="001A79B8"/>
    <w:rsid w:val="00B973F3"/>
    <w:rsid w:val="00C3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Суденкова Елена Владимировна</dc:creator>
  <cp:lastModifiedBy>Суденкова Елена Владимировна</cp:lastModifiedBy>
  <cp:revision>2</cp:revision>
  <dcterms:created xsi:type="dcterms:W3CDTF">2022-08-11T06:41:00Z</dcterms:created>
  <dcterms:modified xsi:type="dcterms:W3CDTF">2022-08-11T13:26:00Z</dcterms:modified>
</cp:coreProperties>
</file>