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C9909" w14:textId="77777777" w:rsidR="00E66B6D" w:rsidRDefault="00E66B6D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B6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14:paraId="417EC098" w14:textId="77777777" w:rsidR="00E66B6D" w:rsidRDefault="00EE06B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b/>
          <w:bCs/>
          <w:sz w:val="28"/>
          <w:szCs w:val="28"/>
        </w:rPr>
        <w:t>ке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подлинност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кодов маркировки российского образца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использованием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мобильного 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приложения «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>Электронный знак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6AF5359" w14:textId="77777777"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D45C9" w14:textId="77777777" w:rsidR="00E66B6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выполнить, воспользовавшись мобильным приложением «Электронный знак», в т.ч. до ввода товара в оборот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0B22A9" w14:textId="77777777" w:rsidR="00DD4A4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При сканировании кодов маркировки мобильным приложением «Электронный знак» информация отображается цветом, соответствующим состоянию данного кода маркировки с учетом подтверждения его подлинности ИС «Честный знак».</w:t>
      </w:r>
    </w:p>
    <w:p w14:paraId="433D83F0" w14:textId="77777777" w:rsidR="0086410D" w:rsidRDefault="001130D6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410D">
        <w:rPr>
          <w:rFonts w:ascii="Times New Roman" w:hAnsi="Times New Roman" w:cs="Times New Roman"/>
          <w:sz w:val="28"/>
          <w:szCs w:val="28"/>
        </w:rPr>
        <w:tab/>
      </w:r>
      <w:r w:rsidR="0086410D" w:rsidRPr="0086410D">
        <w:rPr>
          <w:rFonts w:ascii="Times New Roman" w:hAnsi="Times New Roman" w:cs="Times New Roman"/>
          <w:sz w:val="28"/>
          <w:szCs w:val="28"/>
        </w:rPr>
        <w:t>Для получения данных о товаре необходимо просканировать код маркировки путем наведения камеры.</w:t>
      </w:r>
    </w:p>
    <w:p w14:paraId="29FB6029" w14:textId="77777777" w:rsidR="00B72463" w:rsidRPr="001130D6" w:rsidRDefault="006F147C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На главной </w:t>
      </w:r>
      <w:r w:rsidR="00711C78" w:rsidRPr="001130D6">
        <w:rPr>
          <w:rFonts w:ascii="Times New Roman" w:hAnsi="Times New Roman" w:cs="Times New Roman"/>
          <w:sz w:val="28"/>
          <w:szCs w:val="28"/>
        </w:rPr>
        <w:t xml:space="preserve">странице нажмите на </w:t>
      </w:r>
      <w:r w:rsidRPr="001130D6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E6728A" w:rsidRPr="00E66B6D">
        <w:rPr>
          <w:noProof/>
          <w:lang w:eastAsia="ru-RU"/>
        </w:rPr>
        <w:drawing>
          <wp:inline distT="0" distB="0" distL="0" distR="0" wp14:anchorId="73DFD039" wp14:editId="6C4411D7">
            <wp:extent cx="537210" cy="513853"/>
            <wp:effectExtent l="133350" t="114300" r="12954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3" cy="52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21D9" w:rsidRPr="001130D6">
        <w:rPr>
          <w:rFonts w:ascii="Times New Roman" w:hAnsi="Times New Roman" w:cs="Times New Roman"/>
          <w:sz w:val="28"/>
          <w:szCs w:val="28"/>
        </w:rPr>
        <w:t>.</w:t>
      </w:r>
      <w:r w:rsidR="001130D6" w:rsidRPr="001130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A4D3CC" w14:textId="77777777" w:rsidR="001130D6" w:rsidRPr="001130D6" w:rsidRDefault="001130D6" w:rsidP="001130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Отсканируйте двумерный штрих-код DataMatrix, который производитель либо импортер нанес непосредственно на товар или упаковку. </w:t>
      </w:r>
    </w:p>
    <w:p w14:paraId="6D5DF6D9" w14:textId="77777777" w:rsidR="001130D6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товаре отобразятся на экране Вашего смартфона.</w:t>
      </w:r>
    </w:p>
    <w:p w14:paraId="48D3D672" w14:textId="77777777" w:rsidR="00B72463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информацию сканирования Вы можете найти в разделе «История»</w:t>
      </w:r>
      <w:r w:rsidR="0086410D">
        <w:rPr>
          <w:rFonts w:ascii="Times New Roman" w:hAnsi="Times New Roman" w:cs="Times New Roman"/>
          <w:sz w:val="28"/>
          <w:szCs w:val="28"/>
        </w:rPr>
        <w:tab/>
      </w:r>
    </w:p>
    <w:p w14:paraId="01D6B7BF" w14:textId="77777777" w:rsidR="00B72463" w:rsidRPr="00C33067" w:rsidRDefault="00B72463" w:rsidP="001130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3067">
        <w:rPr>
          <w:rFonts w:ascii="Times New Roman" w:hAnsi="Times New Roman" w:cs="Times New Roman"/>
          <w:i/>
          <w:iCs/>
          <w:sz w:val="28"/>
          <w:szCs w:val="28"/>
        </w:rPr>
        <w:t>Отображение сведений зеленым цветом говорит о том, что товар находится в обороте в РБ.</w:t>
      </w:r>
    </w:p>
    <w:p w14:paraId="2553D62E" w14:textId="77777777" w:rsidR="00C33067" w:rsidRPr="001130D6" w:rsidRDefault="007C50BA" w:rsidP="003F21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B72463"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1C4C7A9B" w14:textId="77777777" w:rsidR="003F21D9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 w:rsidRPr="00B72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D5E1E" wp14:editId="20C065DD">
            <wp:extent cx="2507294" cy="3238500"/>
            <wp:effectExtent l="114300" t="114300" r="14097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49" cy="331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085943" w14:textId="77777777" w:rsidR="00C33067" w:rsidRPr="003F21D9" w:rsidRDefault="003F21D9" w:rsidP="00B724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t>Желтым – допускается для ввода в оборот в РБ.</w:t>
      </w:r>
    </w:p>
    <w:p w14:paraId="045527B9" w14:textId="77777777" w:rsidR="00B72463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09545" wp14:editId="673B4491">
            <wp:extent cx="2684145" cy="3427817"/>
            <wp:effectExtent l="133350" t="114300" r="154305" b="172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10" cy="3460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E1A984" w14:textId="77777777" w:rsidR="003F21D9" w:rsidRPr="00B72463" w:rsidRDefault="003F21D9" w:rsidP="00B724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310777" w14:textId="77777777" w:rsidR="00CE4083" w:rsidRDefault="00743EC4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 w:rsidRPr="00743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259F9" wp14:editId="2602837E">
            <wp:extent cx="2777490" cy="3433542"/>
            <wp:effectExtent l="133350" t="114300" r="15621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53" cy="3461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F84A41" w14:textId="77777777" w:rsidR="007C50BA" w:rsidRDefault="007C50BA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457A46" w14:textId="77777777"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70C764" w14:textId="77777777"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9E19D3" w14:textId="77777777"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Красным цветом – товар не может быть введен в оборот в РБ (либо выбыл, либо не подтверждена подлинность кода маркировки).</w:t>
      </w:r>
    </w:p>
    <w:p w14:paraId="25518CF8" w14:textId="77777777"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B510A" wp14:editId="1AE0C56D">
            <wp:extent cx="2697360" cy="3406140"/>
            <wp:effectExtent l="133350" t="76200" r="122040" b="800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15" cy="3418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99CD5A" w14:textId="77777777"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t>Код не найден - нет сведений о товаре в каталоге.</w:t>
      </w:r>
    </w:p>
    <w:p w14:paraId="5B67C591" w14:textId="77777777"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2A371" wp14:editId="4C44EC68">
            <wp:extent cx="2570480" cy="3375660"/>
            <wp:effectExtent l="114300" t="76200" r="96520" b="72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8" cy="340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133DA5" w14:textId="77777777"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РУП «Издательство «Белбланковыд»</w:t>
      </w:r>
    </w:p>
    <w:p w14:paraId="7830A0FB" w14:textId="77777777"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оператор государственной информационной</w:t>
      </w:r>
    </w:p>
    <w:p w14:paraId="7C9CA64E" w14:textId="77777777"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системы маркировки товаров унифицированными</w:t>
      </w:r>
    </w:p>
    <w:p w14:paraId="20A4F88C" w14:textId="77777777" w:rsidR="002E2B2E" w:rsidRPr="002E2B2E" w:rsidRDefault="002E2B2E" w:rsidP="002E2B2E">
      <w:pPr>
        <w:jc w:val="right"/>
        <w:rPr>
          <w:rFonts w:ascii="Times New Roman" w:hAnsi="Times New Roman" w:cs="Times New Roman"/>
          <w:sz w:val="28"/>
          <w:szCs w:val="28"/>
        </w:rPr>
      </w:pPr>
      <w:r w:rsidRPr="002E2B2E">
        <w:rPr>
          <w:rFonts w:ascii="Times New Roman" w:hAnsi="Times New Roman" w:cs="Times New Roman"/>
          <w:sz w:val="28"/>
          <w:szCs w:val="28"/>
        </w:rPr>
        <w:t>контрольными знаками или средствами идентификации</w:t>
      </w:r>
    </w:p>
    <w:sectPr w:rsidR="002E2B2E" w:rsidRPr="002E2B2E" w:rsidSect="00EB60E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DC529" w14:textId="77777777" w:rsidR="00694226" w:rsidRDefault="00694226" w:rsidP="00EB60E7">
      <w:pPr>
        <w:spacing w:after="0" w:line="240" w:lineRule="auto"/>
      </w:pPr>
      <w:r>
        <w:separator/>
      </w:r>
    </w:p>
  </w:endnote>
  <w:endnote w:type="continuationSeparator" w:id="0">
    <w:p w14:paraId="12F6AB7C" w14:textId="77777777" w:rsidR="00694226" w:rsidRDefault="00694226" w:rsidP="00EB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2E16A" w14:textId="77777777" w:rsidR="00694226" w:rsidRDefault="00694226" w:rsidP="00EB60E7">
      <w:pPr>
        <w:spacing w:after="0" w:line="240" w:lineRule="auto"/>
      </w:pPr>
      <w:r>
        <w:separator/>
      </w:r>
    </w:p>
  </w:footnote>
  <w:footnote w:type="continuationSeparator" w:id="0">
    <w:p w14:paraId="36274569" w14:textId="77777777" w:rsidR="00694226" w:rsidRDefault="00694226" w:rsidP="00EB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44648050"/>
      <w:docPartObj>
        <w:docPartGallery w:val="Page Numbers (Top of Page)"/>
        <w:docPartUnique/>
      </w:docPartObj>
    </w:sdtPr>
    <w:sdtEndPr/>
    <w:sdtContent>
      <w:p w14:paraId="097CA68D" w14:textId="77777777" w:rsidR="00EB60E7" w:rsidRDefault="00BC7D42">
        <w:pPr>
          <w:pStyle w:val="a4"/>
          <w:jc w:val="center"/>
        </w:pPr>
        <w:r>
          <w:fldChar w:fldCharType="begin"/>
        </w:r>
        <w:r w:rsidR="00EB60E7">
          <w:instrText>PAGE   \* MERGEFORMAT</w:instrText>
        </w:r>
        <w:r>
          <w:fldChar w:fldCharType="separate"/>
        </w:r>
        <w:r w:rsidR="00EE06B9">
          <w:rPr>
            <w:noProof/>
          </w:rPr>
          <w:t>3</w:t>
        </w:r>
        <w:r>
          <w:fldChar w:fldCharType="end"/>
        </w:r>
      </w:p>
    </w:sdtContent>
  </w:sdt>
  <w:p w14:paraId="0E0E2925" w14:textId="77777777" w:rsidR="00EB60E7" w:rsidRDefault="00EB60E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51D9B"/>
    <w:multiLevelType w:val="hybridMultilevel"/>
    <w:tmpl w:val="4DC6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47C"/>
    <w:rsid w:val="000A205B"/>
    <w:rsid w:val="001130D6"/>
    <w:rsid w:val="002E2B2E"/>
    <w:rsid w:val="00334427"/>
    <w:rsid w:val="003F21D9"/>
    <w:rsid w:val="00446ADC"/>
    <w:rsid w:val="00694226"/>
    <w:rsid w:val="006A4460"/>
    <w:rsid w:val="006F147C"/>
    <w:rsid w:val="00711C78"/>
    <w:rsid w:val="00743EC4"/>
    <w:rsid w:val="00793793"/>
    <w:rsid w:val="007C50BA"/>
    <w:rsid w:val="00816B4B"/>
    <w:rsid w:val="0086410D"/>
    <w:rsid w:val="00931C9B"/>
    <w:rsid w:val="00B425EC"/>
    <w:rsid w:val="00B72463"/>
    <w:rsid w:val="00BC7D42"/>
    <w:rsid w:val="00C13A40"/>
    <w:rsid w:val="00C33067"/>
    <w:rsid w:val="00CB25F5"/>
    <w:rsid w:val="00CE4083"/>
    <w:rsid w:val="00D85C3D"/>
    <w:rsid w:val="00DD4A4D"/>
    <w:rsid w:val="00E66B6D"/>
    <w:rsid w:val="00E6728A"/>
    <w:rsid w:val="00EA3549"/>
    <w:rsid w:val="00EB60E7"/>
    <w:rsid w:val="00EE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0191"/>
  <w15:docId w15:val="{4BA671A5-6500-49C0-8C3A-268F0649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A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05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E2B2E"/>
    <w:pPr>
      <w:spacing w:line="25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E2B2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596FB-14D7-4D83-ADF0-FD3244395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Ivaschenko</dc:creator>
  <cp:lastModifiedBy>Ярмолюк Ирина Геннадьевна</cp:lastModifiedBy>
  <cp:revision>7</cp:revision>
  <cp:lastPrinted>2021-11-18T09:09:00Z</cp:lastPrinted>
  <dcterms:created xsi:type="dcterms:W3CDTF">2021-11-18T06:27:00Z</dcterms:created>
  <dcterms:modified xsi:type="dcterms:W3CDTF">2021-11-26T07:16:00Z</dcterms:modified>
</cp:coreProperties>
</file>