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D68B" w14:textId="4B05BA1C" w:rsidR="00651403" w:rsidRPr="00651403" w:rsidRDefault="00651403" w:rsidP="00651403">
      <w:pPr>
        <w:spacing w:line="30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514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Авансовый платеж по транспортному налогу можно о</w:t>
      </w:r>
      <w:r w:rsidRPr="006514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платить</w:t>
      </w:r>
      <w:r w:rsidRPr="0065140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не выходя из дома!</w:t>
      </w:r>
    </w:p>
    <w:p w14:paraId="65BAD551" w14:textId="77777777" w:rsidR="00651403" w:rsidRPr="00651403" w:rsidRDefault="00651403" w:rsidP="00C77FA1">
      <w:pPr>
        <w:ind w:firstLine="708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Налоговая инспекция напоминает о приближении срока уплаты авансового платежа по транспортному налогу.</w:t>
      </w:r>
    </w:p>
    <w:p w14:paraId="06630845" w14:textId="77777777" w:rsidR="00632F25" w:rsidRDefault="00C77FA1" w:rsidP="00611593">
      <w:pPr>
        <w:ind w:firstLine="708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 w:rsidRPr="00C77FA1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Уплату авансового платежа необходимо произвести в срок </w:t>
      </w:r>
      <w:r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не позднее 15 декабря 2021 г.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в безналичном порядке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,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либо путем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внесения причитающейся суммы наличными денежными средствами в банк, либо оператору почтовой связи.</w:t>
      </w:r>
    </w:p>
    <w:p w14:paraId="47DDDBC5" w14:textId="7577BDBF" w:rsidR="00611593" w:rsidRDefault="00651403" w:rsidP="00632F25">
      <w:pP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Также, оплату можно осуществить </w:t>
      </w:r>
      <w:r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через систему ЕРИП.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>Для этого необходимо: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>1. Войти в систему «Интернет-банкинг»;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 xml:space="preserve">2. В меню «Платежи и переводы» выбрать пункт </w:t>
      </w:r>
      <w:r w:rsidRPr="00651403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Система «Расчет» (ЕРИП);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 xml:space="preserve">3. Войти во вкладку </w:t>
      </w:r>
      <w:r w:rsidRPr="00651403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«Налоги»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;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>4. Выбрать инспекцию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МНС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,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на счет которой производится оплата </w:t>
      </w:r>
      <w:r w:rsidRPr="00651403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(место регистрации плательщика)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;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 xml:space="preserve">5. Выбрать из списка необходимый для оплаты налог – </w:t>
      </w:r>
      <w:r w:rsidRPr="00651403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транспортный налог с физических лиц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;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  <w:t xml:space="preserve">6. Ввести учетный номер плательщика </w:t>
      </w:r>
      <w:r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(УНП указан в извещении на уплату налогов).</w:t>
      </w:r>
      <w:r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br/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br/>
      </w:r>
      <w:r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 xml:space="preserve">Внимание! </w:t>
      </w:r>
      <w:r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Буквенные значения УНП необходимо вводить на английской раскладке клавиатуры большими буквами.</w:t>
      </w:r>
    </w:p>
    <w:p w14:paraId="19FAD140" w14:textId="48032862" w:rsidR="005E7EDA" w:rsidRDefault="00C77FA1" w:rsidP="00611593">
      <w:pPr>
        <w:ind w:firstLine="708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У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знать свой УНП можно обратившись в любой налоговый орган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,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либо на сайте МНС (www.portal.nalog.gov.by), введя паспортные данные (</w:t>
      </w:r>
      <w:r w:rsidR="00651403" w:rsidRPr="00C77FA1">
        <w:rPr>
          <w:rStyle w:val="a4"/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Электронные сервисы/Государственный реестр плательщиков/Поиск физических лиц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).</w:t>
      </w:r>
    </w:p>
    <w:p w14:paraId="37073739" w14:textId="193B7B6D" w:rsidR="00651403" w:rsidRPr="00651403" w:rsidRDefault="00C77FA1" w:rsidP="005E7EDA">
      <w:pPr>
        <w:ind w:firstLine="708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Физические лица,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имеющие доступ к «Личному кабинету</w:t>
      </w:r>
      <w:r w:rsidR="0075686F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плательщика» могут произвести уплату налога посредством данного электронно</w:t>
      </w:r>
      <w:r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 xml:space="preserve">го </w:t>
      </w:r>
      <w:r w:rsidR="00651403" w:rsidRPr="00651403"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  <w:t>сервиса.</w:t>
      </w:r>
    </w:p>
    <w:p w14:paraId="1B6D617D" w14:textId="77777777" w:rsidR="00C36244" w:rsidRDefault="00C36244"/>
    <w:sectPr w:rsidR="00C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D"/>
    <w:rsid w:val="00414B8D"/>
    <w:rsid w:val="005E7EDA"/>
    <w:rsid w:val="00611593"/>
    <w:rsid w:val="00632F25"/>
    <w:rsid w:val="00651403"/>
    <w:rsid w:val="0075686F"/>
    <w:rsid w:val="00B33D0E"/>
    <w:rsid w:val="00C36244"/>
    <w:rsid w:val="00C77FA1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98E"/>
  <w15:chartTrackingRefBased/>
  <w15:docId w15:val="{3CC30352-51B8-4153-934C-AB878CD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1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4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51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ubtle Emphasis"/>
    <w:basedOn w:val="a0"/>
    <w:uiPriority w:val="19"/>
    <w:qFormat/>
    <w:rsid w:val="006514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2021-11-30T07:17:00Z</dcterms:created>
  <dcterms:modified xsi:type="dcterms:W3CDTF">2021-11-30T07:54:00Z</dcterms:modified>
</cp:coreProperties>
</file>