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44" w:rsidRDefault="00057F23" w:rsidP="002A25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кабинет физического лица</w:t>
      </w:r>
      <w:r w:rsidR="00AB4DAB" w:rsidRPr="00A1505D">
        <w:rPr>
          <w:rFonts w:ascii="Times New Roman" w:hAnsi="Times New Roman" w:cs="Times New Roman"/>
          <w:b/>
          <w:sz w:val="28"/>
          <w:szCs w:val="28"/>
        </w:rPr>
        <w:t>!</w:t>
      </w:r>
    </w:p>
    <w:p w:rsidR="00AB4DAB" w:rsidRPr="002A25F1" w:rsidRDefault="00AB4DAB" w:rsidP="00A150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05D">
        <w:rPr>
          <w:rFonts w:ascii="Times New Roman" w:hAnsi="Times New Roman" w:cs="Times New Roman"/>
          <w:sz w:val="24"/>
          <w:szCs w:val="24"/>
        </w:rPr>
        <w:t xml:space="preserve">Инспекция Министерства по налогам и сборам </w:t>
      </w:r>
      <w:r w:rsidR="00874367">
        <w:rPr>
          <w:rFonts w:ascii="Times New Roman" w:hAnsi="Times New Roman" w:cs="Times New Roman"/>
          <w:sz w:val="24"/>
          <w:szCs w:val="24"/>
        </w:rPr>
        <w:t xml:space="preserve">по Могилевскому району </w:t>
      </w:r>
      <w:r w:rsidR="002A25F1">
        <w:rPr>
          <w:rFonts w:ascii="Times New Roman" w:hAnsi="Times New Roman" w:cs="Times New Roman"/>
          <w:sz w:val="24"/>
          <w:szCs w:val="24"/>
        </w:rPr>
        <w:t>сообщает</w:t>
      </w:r>
      <w:r w:rsidRPr="00A1505D">
        <w:rPr>
          <w:rFonts w:ascii="Times New Roman" w:hAnsi="Times New Roman" w:cs="Times New Roman"/>
          <w:sz w:val="24"/>
          <w:szCs w:val="24"/>
        </w:rPr>
        <w:t>, что у физических лиц есть возможность получить доступ</w:t>
      </w:r>
      <w:r w:rsidR="00955D82" w:rsidRPr="00A1505D">
        <w:rPr>
          <w:rFonts w:ascii="Times New Roman" w:hAnsi="Times New Roman" w:cs="Times New Roman"/>
          <w:sz w:val="24"/>
          <w:szCs w:val="24"/>
        </w:rPr>
        <w:t xml:space="preserve"> к </w:t>
      </w:r>
      <w:r w:rsidR="00A1505D" w:rsidRPr="00A1505D">
        <w:rPr>
          <w:rFonts w:ascii="Times New Roman" w:hAnsi="Times New Roman" w:cs="Times New Roman"/>
          <w:sz w:val="24"/>
          <w:szCs w:val="24"/>
        </w:rPr>
        <w:t>“</w:t>
      </w:r>
      <w:r w:rsidR="00955D82" w:rsidRPr="00A1505D">
        <w:rPr>
          <w:rFonts w:ascii="Times New Roman" w:hAnsi="Times New Roman" w:cs="Times New Roman"/>
          <w:sz w:val="24"/>
          <w:szCs w:val="24"/>
        </w:rPr>
        <w:t xml:space="preserve">Личному  кабинету </w:t>
      </w:r>
      <w:r w:rsidR="00A1505D" w:rsidRPr="00A1505D">
        <w:rPr>
          <w:rFonts w:ascii="Times New Roman" w:hAnsi="Times New Roman" w:cs="Times New Roman"/>
          <w:sz w:val="24"/>
          <w:szCs w:val="24"/>
        </w:rPr>
        <w:t>”</w:t>
      </w:r>
      <w:r w:rsidR="002A25F1">
        <w:rPr>
          <w:rFonts w:ascii="Times New Roman" w:hAnsi="Times New Roman" w:cs="Times New Roman"/>
          <w:sz w:val="24"/>
          <w:szCs w:val="24"/>
        </w:rPr>
        <w:t>.</w:t>
      </w:r>
    </w:p>
    <w:p w:rsidR="00A1505D" w:rsidRPr="00A1505D" w:rsidRDefault="00A1505D" w:rsidP="00A1505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 «Личный кабинет плательщика для физических лиц» позволяет:</w:t>
      </w:r>
    </w:p>
    <w:p w:rsidR="00A1505D" w:rsidRPr="00A1505D" w:rsidRDefault="00A1505D" w:rsidP="00A150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актуальную информацию о суммах начисленных и уплаченных налоговых платежей, о наличии переплат, о задолженности по налогам перед бюджетом;</w:t>
      </w:r>
    </w:p>
    <w:p w:rsidR="00A1505D" w:rsidRPr="00A1505D" w:rsidRDefault="00A1505D" w:rsidP="00A150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состояние расчетов с бюджетом;</w:t>
      </w:r>
    </w:p>
    <w:p w:rsidR="00A1505D" w:rsidRPr="00A1505D" w:rsidRDefault="00A1505D" w:rsidP="00A150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распечатывать извещения на уплату налога на недвижимость и земельного налога с физических лиц, подоходного налога с физических лиц;</w:t>
      </w:r>
    </w:p>
    <w:p w:rsidR="00A1505D" w:rsidRPr="00A1505D" w:rsidRDefault="00A1505D" w:rsidP="00A150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оплачивать налоговую задолженность и налоговые платежи посредством Интернет-банкинга Беларусбанка, Белгазпромбанка, Альфабанка, Белинвестбанка и Приорбанка;</w:t>
      </w:r>
    </w:p>
    <w:p w:rsidR="00A1505D" w:rsidRDefault="00A1505D" w:rsidP="00A150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-заполнять</w:t>
      </w: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декларации </w:t>
      </w:r>
      <w:r w:rsidR="0087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подоходному налогу с физических лиц</w:t>
      </w: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505D" w:rsidRDefault="00A1505D" w:rsidP="00A150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подавать</w:t>
      </w:r>
      <w:r w:rsidRPr="00A15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 об осуществлении деятельности для расчета единого налога</w:t>
      </w: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505D" w:rsidRPr="00874367" w:rsidRDefault="00A1505D" w:rsidP="00A1505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записываться</w:t>
      </w:r>
      <w:r w:rsidRPr="00A1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 в инспекцию по месту постановки на учет без личного визита в </w:t>
      </w:r>
      <w:r w:rsidRPr="0087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налоговую инспекцию.</w:t>
      </w:r>
    </w:p>
    <w:p w:rsidR="00874367" w:rsidRDefault="00874367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логин и пароль можно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бесплатно. Для этого необходимо обратиться лично в любую налоговую инспекцию</w:t>
      </w:r>
      <w:r w:rsidRPr="00874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независимо от места постановки на учет. При обращении при себе необходимо иметь документ, удостоверяющий личность.</w:t>
      </w:r>
    </w:p>
    <w:p w:rsidR="005C5DB0" w:rsidRDefault="005C5DB0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</w:p>
    <w:p w:rsidR="005C5DB0" w:rsidRPr="005C5DB0" w:rsidRDefault="005C5DB0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5C5DB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Управление по работе с плательщиками</w:t>
      </w:r>
    </w:p>
    <w:p w:rsidR="005C5DB0" w:rsidRDefault="005C5DB0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C5DB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</w:t>
      </w:r>
      <w:r w:rsidRPr="005C5DB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ИМНС РБ по Могилевскому району</w:t>
      </w: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8743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2A25F1" w:rsidRDefault="002A25F1" w:rsidP="002A25F1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5F1" w:rsidRPr="005C5DB0" w:rsidRDefault="002A25F1" w:rsidP="0087436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2A25F1" w:rsidRPr="005C5DB0" w:rsidSect="009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72DE"/>
    <w:multiLevelType w:val="multilevel"/>
    <w:tmpl w:val="A85C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B4DAB"/>
    <w:rsid w:val="00057F23"/>
    <w:rsid w:val="002A25F1"/>
    <w:rsid w:val="003C7F81"/>
    <w:rsid w:val="005C5DB0"/>
    <w:rsid w:val="005E64C5"/>
    <w:rsid w:val="00874367"/>
    <w:rsid w:val="00955D82"/>
    <w:rsid w:val="00981C44"/>
    <w:rsid w:val="00A1505D"/>
    <w:rsid w:val="00AB4DAB"/>
    <w:rsid w:val="00E96A3C"/>
    <w:rsid w:val="00E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Matveeva_EA</cp:lastModifiedBy>
  <cp:revision>2</cp:revision>
  <cp:lastPrinted>2019-06-04T07:12:00Z</cp:lastPrinted>
  <dcterms:created xsi:type="dcterms:W3CDTF">2019-06-07T12:37:00Z</dcterms:created>
  <dcterms:modified xsi:type="dcterms:W3CDTF">2019-06-07T12:37:00Z</dcterms:modified>
</cp:coreProperties>
</file>