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5084" w14:textId="77777777" w:rsidR="00E53D85" w:rsidRPr="00E53D85" w:rsidRDefault="00E53D85" w:rsidP="0013371A">
      <w:pPr>
        <w:pStyle w:val="1"/>
        <w:spacing w:after="300" w:line="194" w:lineRule="auto"/>
        <w:ind w:firstLine="0"/>
        <w:jc w:val="both"/>
        <w:rPr>
          <w:b/>
          <w:bCs/>
        </w:rPr>
      </w:pPr>
      <w:r w:rsidRPr="00E53D85">
        <w:rPr>
          <w:b/>
          <w:bCs/>
          <w:color w:val="000000"/>
        </w:rPr>
        <w:t>О запрещении к импорту на территорию Республики Беларусь услуг по маркировке акцизными марками Республики Беларусь алкогольных напитков, ввозимых на территорию Республики Беларусь</w:t>
      </w:r>
    </w:p>
    <w:p w14:paraId="3763830A" w14:textId="77777777" w:rsidR="00E53D85" w:rsidRDefault="00E53D85" w:rsidP="00E53D85">
      <w:pPr>
        <w:pStyle w:val="1"/>
        <w:ind w:firstLine="740"/>
        <w:jc w:val="both"/>
      </w:pPr>
      <w:r>
        <w:rPr>
          <w:color w:val="000000"/>
        </w:rPr>
        <w:t>Советом Министров Республики Беларусь 22.04.2022 принято постановление № 246 «О применении специальных мер в отношении отдельных услуг» (далее - постановление), которым введен временный (в течение двенадцати месяцев) запрет к импорту на территорию Республики Беларусь услуг по маркировке акцизными марками Республики Беларусь алкогольных напитков, ввозимых на территорию Республики Беларусь, оказываемых юридическими и (или) физическими лицами государства, включенного в перечень иностранных государств, совершающих недружественные действия в отношении белорусских юридических и (или) физических лиц</w:t>
      </w:r>
      <w:r>
        <w:rPr>
          <w:color w:val="000000"/>
        </w:rPr>
        <w:footnoteReference w:id="1"/>
      </w:r>
      <w:r>
        <w:rPr>
          <w:color w:val="000000"/>
        </w:rPr>
        <w:t>, на территории этого государства.</w:t>
      </w:r>
    </w:p>
    <w:p w14:paraId="7FA6DB1D" w14:textId="77777777" w:rsidR="00E53D85" w:rsidRDefault="00E53D85" w:rsidP="00E53D85">
      <w:pPr>
        <w:pStyle w:val="1"/>
        <w:ind w:firstLine="740"/>
        <w:jc w:val="both"/>
      </w:pPr>
      <w:r>
        <w:rPr>
          <w:color w:val="000000"/>
        </w:rPr>
        <w:t>Также постановлением внесены изменения в Положение об акцизных марках для маркировки алкогольных напитков, ввозимых на территорию Республики Беларусь, утвержденное постановлением Совета Министров Республики Беларусь от 28 апреля 2008 г. № 618.</w:t>
      </w:r>
    </w:p>
    <w:p w14:paraId="710AD6A7" w14:textId="77777777" w:rsidR="0067506B" w:rsidRDefault="0067506B"/>
    <w:sectPr w:rsidR="0067506B">
      <w:footnotePr>
        <w:numFmt w:val="chicago"/>
      </w:footnotePr>
      <w:pgSz w:w="11900" w:h="16840"/>
      <w:pgMar w:top="1047" w:right="532" w:bottom="1047" w:left="1663" w:header="619" w:footer="619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58167" w14:textId="77777777" w:rsidR="00C146A2" w:rsidRDefault="00C146A2" w:rsidP="00E53D85">
      <w:pPr>
        <w:spacing w:after="0" w:line="240" w:lineRule="auto"/>
      </w:pPr>
      <w:r>
        <w:separator/>
      </w:r>
    </w:p>
  </w:endnote>
  <w:endnote w:type="continuationSeparator" w:id="0">
    <w:p w14:paraId="199CE945" w14:textId="77777777" w:rsidR="00C146A2" w:rsidRDefault="00C146A2" w:rsidP="00E5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92FE1" w14:textId="77777777" w:rsidR="00C146A2" w:rsidRDefault="00C146A2" w:rsidP="00E53D85">
      <w:pPr>
        <w:spacing w:after="0" w:line="240" w:lineRule="auto"/>
      </w:pPr>
      <w:r>
        <w:separator/>
      </w:r>
    </w:p>
  </w:footnote>
  <w:footnote w:type="continuationSeparator" w:id="0">
    <w:p w14:paraId="00F1DCF5" w14:textId="77777777" w:rsidR="00C146A2" w:rsidRDefault="00C146A2" w:rsidP="00E53D85">
      <w:pPr>
        <w:spacing w:after="0" w:line="240" w:lineRule="auto"/>
      </w:pPr>
      <w:r>
        <w:continuationSeparator/>
      </w:r>
    </w:p>
  </w:footnote>
  <w:footnote w:id="1">
    <w:p w14:paraId="3F30F3F3" w14:textId="77777777" w:rsidR="00E53D85" w:rsidRDefault="00E53D85" w:rsidP="00E53D85">
      <w:pPr>
        <w:pStyle w:val="a4"/>
        <w:spacing w:after="520"/>
        <w:ind w:left="0" w:firstLine="740"/>
        <w:jc w:val="both"/>
      </w:pPr>
      <w:r>
        <w:rPr>
          <w:color w:val="000000"/>
          <w:sz w:val="24"/>
          <w:szCs w:val="24"/>
        </w:rPr>
        <w:footnoteRef/>
      </w:r>
      <w:r>
        <w:rPr>
          <w:color w:val="000000"/>
          <w:sz w:val="24"/>
          <w:szCs w:val="24"/>
        </w:rPr>
        <w:t xml:space="preserve"> Определен постановлением Совета Министров Республики Беларусь от 6 апреля 2022 г. № 209 «О перечне иностранных государств, совершающих недружественные действия в отношении белорусских юридических и (или) физических лиц».</w:t>
      </w:r>
    </w:p>
    <w:p w14:paraId="5C2F3530" w14:textId="77777777" w:rsidR="00E53D85" w:rsidRDefault="00E53D85" w:rsidP="00E53D85">
      <w:pPr>
        <w:pStyle w:val="a4"/>
        <w:ind w:left="6120"/>
        <w:jc w:val="right"/>
        <w:rPr>
          <w:sz w:val="30"/>
          <w:szCs w:val="30"/>
        </w:rPr>
      </w:pPr>
      <w:r>
        <w:rPr>
          <w:color w:val="000000"/>
          <w:sz w:val="30"/>
          <w:szCs w:val="30"/>
        </w:rPr>
        <w:t>Пресс-центр инспекции МНС Республики Беларусь по Могилевской области тел. 29 40 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9C"/>
    <w:rsid w:val="0013371A"/>
    <w:rsid w:val="00334467"/>
    <w:rsid w:val="0067506B"/>
    <w:rsid w:val="00793DA2"/>
    <w:rsid w:val="00BD01B0"/>
    <w:rsid w:val="00C146A2"/>
    <w:rsid w:val="00D9049C"/>
    <w:rsid w:val="00E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9445E-8F7B-47AE-80AB-D1C76A8A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53D85"/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E53D85"/>
    <w:rPr>
      <w:rFonts w:ascii="Times New Roman" w:eastAsia="Times New Roman" w:hAnsi="Times New Roman" w:cs="Times New Roman"/>
      <w:sz w:val="30"/>
      <w:szCs w:val="30"/>
    </w:rPr>
  </w:style>
  <w:style w:type="paragraph" w:customStyle="1" w:styleId="a4">
    <w:name w:val="Сноска"/>
    <w:basedOn w:val="a"/>
    <w:link w:val="a3"/>
    <w:rsid w:val="00E53D85"/>
    <w:pPr>
      <w:widowControl w:val="0"/>
      <w:spacing w:after="420" w:line="240" w:lineRule="auto"/>
      <w:ind w:left="30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E53D8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2022-05-14T12:35:00Z</dcterms:created>
  <dcterms:modified xsi:type="dcterms:W3CDTF">2022-05-14T12:39:00Z</dcterms:modified>
</cp:coreProperties>
</file>